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73" w:rsidRDefault="00C42673" w:rsidP="005961FC">
      <w:pPr>
        <w:pStyle w:val="a0"/>
        <w:ind w:left="4678" w:firstLine="0"/>
        <w:jc w:val="center"/>
      </w:pPr>
    </w:p>
    <w:p w:rsidR="00571837" w:rsidRPr="004402AD" w:rsidRDefault="00571837" w:rsidP="005961FC">
      <w:pPr>
        <w:pStyle w:val="a0"/>
      </w:pPr>
    </w:p>
    <w:p w:rsidR="00C42673" w:rsidRPr="004402AD" w:rsidRDefault="00C42673" w:rsidP="005961FC">
      <w:pPr>
        <w:pStyle w:val="ae"/>
        <w:spacing w:line="240" w:lineRule="auto"/>
        <w:rPr>
          <w:sz w:val="28"/>
          <w:szCs w:val="28"/>
        </w:rPr>
      </w:pPr>
      <w:r w:rsidRPr="004402AD">
        <w:rPr>
          <w:sz w:val="28"/>
          <w:szCs w:val="28"/>
        </w:rPr>
        <w:t xml:space="preserve">ПРАВИЛА </w:t>
      </w:r>
      <w:r w:rsidRPr="004402AD">
        <w:rPr>
          <w:sz w:val="28"/>
          <w:szCs w:val="28"/>
        </w:rPr>
        <w:br/>
        <w:t xml:space="preserve">НАПРАВЛЕНИЯ, РЕЦЕНЗИРОВАНИЯ И ОПУБЛИКОВАНИЯ НАУЧНЫХ СТАТЕЙ В ЖУРНАЛЕ </w:t>
      </w:r>
      <w:r w:rsidR="004402AD">
        <w:rPr>
          <w:sz w:val="28"/>
          <w:szCs w:val="28"/>
        </w:rPr>
        <w:br/>
      </w:r>
      <w:r w:rsidRPr="004402AD">
        <w:rPr>
          <w:sz w:val="28"/>
          <w:szCs w:val="28"/>
        </w:rPr>
        <w:t>«ХИМИЯ И ТЕХНОЛОГИЯ ОРГАНИЧЕСКИХ ВЕЩЕСТВ / CHEMISTRY AND TECHNOLOGY OF ORGANIC SUBSTANCES»</w:t>
      </w:r>
    </w:p>
    <w:p w:rsidR="00571837" w:rsidRPr="004402AD" w:rsidRDefault="00571837" w:rsidP="004402AD">
      <w:pPr>
        <w:pStyle w:val="11"/>
      </w:pPr>
    </w:p>
    <w:p w:rsidR="004D6E62" w:rsidRPr="004402AD" w:rsidRDefault="004D6E62" w:rsidP="003C7D72">
      <w:pPr>
        <w:pStyle w:val="1"/>
        <w:spacing w:line="240" w:lineRule="auto"/>
        <w:ind w:firstLine="567"/>
        <w:jc w:val="left"/>
        <w:rPr>
          <w:sz w:val="28"/>
          <w:szCs w:val="28"/>
        </w:rPr>
      </w:pPr>
      <w:r w:rsidRPr="004402AD">
        <w:rPr>
          <w:sz w:val="28"/>
          <w:szCs w:val="28"/>
        </w:rPr>
        <w:t xml:space="preserve">1. ОБЩИЕ ПОЛОЖЕНИЯ </w:t>
      </w:r>
    </w:p>
    <w:p w:rsidR="00020071" w:rsidRDefault="00020071" w:rsidP="004402AD">
      <w:pPr>
        <w:pStyle w:val="11"/>
      </w:pPr>
    </w:p>
    <w:p w:rsidR="006476B9" w:rsidRPr="00CF748B" w:rsidRDefault="006476B9" w:rsidP="005961FC">
      <w:pPr>
        <w:pStyle w:val="11"/>
      </w:pPr>
      <w:r w:rsidRPr="00CF748B">
        <w:t>1.1. </w:t>
      </w:r>
      <w:r w:rsidRPr="00E266D5">
        <w:t>Настоящие</w:t>
      </w:r>
      <w:r w:rsidRPr="00CF748B">
        <w:t xml:space="preserve"> правила устанавливают правила направления научных статей в журнал «Химия и технология органических </w:t>
      </w:r>
      <w:r w:rsidR="00C42673" w:rsidRPr="00CF748B">
        <w:t xml:space="preserve">веществ / </w:t>
      </w:r>
      <w:proofErr w:type="spellStart"/>
      <w:r w:rsidR="00C42673" w:rsidRPr="00CF748B">
        <w:t>Chemistry</w:t>
      </w:r>
      <w:proofErr w:type="spellEnd"/>
      <w:r w:rsidR="00C42673" w:rsidRPr="00CF748B">
        <w:t xml:space="preserve"> </w:t>
      </w:r>
      <w:proofErr w:type="spellStart"/>
      <w:r w:rsidR="00C42673" w:rsidRPr="00CF748B">
        <w:t>and</w:t>
      </w:r>
      <w:proofErr w:type="spellEnd"/>
      <w:r w:rsidR="00C42673" w:rsidRPr="00CF748B">
        <w:t xml:space="preserve"> </w:t>
      </w:r>
      <w:proofErr w:type="spellStart"/>
      <w:r w:rsidR="00C42673" w:rsidRPr="00CF748B">
        <w:t>Technology</w:t>
      </w:r>
      <w:proofErr w:type="spellEnd"/>
      <w:r w:rsidR="00C42673" w:rsidRPr="00CF748B">
        <w:t xml:space="preserve"> </w:t>
      </w:r>
      <w:proofErr w:type="spellStart"/>
      <w:r w:rsidR="00C42673" w:rsidRPr="00CF748B">
        <w:t>of</w:t>
      </w:r>
      <w:proofErr w:type="spellEnd"/>
      <w:r w:rsidR="00C42673" w:rsidRPr="00CF748B">
        <w:t xml:space="preserve"> </w:t>
      </w:r>
      <w:proofErr w:type="spellStart"/>
      <w:r w:rsidR="00C42673" w:rsidRPr="00CF748B">
        <w:t>Organic</w:t>
      </w:r>
      <w:proofErr w:type="spellEnd"/>
      <w:r w:rsidR="00C42673" w:rsidRPr="00CF748B">
        <w:t xml:space="preserve"> </w:t>
      </w:r>
      <w:proofErr w:type="spellStart"/>
      <w:r w:rsidR="00C42673" w:rsidRPr="00CF748B">
        <w:t>Substances</w:t>
      </w:r>
      <w:proofErr w:type="spellEnd"/>
      <w:r w:rsidR="00C42673" w:rsidRPr="00CF748B">
        <w:t>» (далее – Ж</w:t>
      </w:r>
      <w:r w:rsidRPr="00CF748B">
        <w:t>урнал), а также правила рецен</w:t>
      </w:r>
      <w:r w:rsidR="00E266D5">
        <w:softHyphen/>
      </w:r>
      <w:r w:rsidRPr="00CF748B">
        <w:t>зирования и опубликования этих статей.</w:t>
      </w:r>
    </w:p>
    <w:p w:rsidR="006476B9" w:rsidRPr="00CF748B" w:rsidRDefault="006476B9" w:rsidP="005961FC">
      <w:pPr>
        <w:pStyle w:val="11"/>
      </w:pPr>
      <w:r w:rsidRPr="00CF748B">
        <w:t>1.2. </w:t>
      </w:r>
      <w:r w:rsidR="00C42673" w:rsidRPr="00CF748B">
        <w:t>В Ж</w:t>
      </w:r>
      <w:r w:rsidRPr="00CF748B">
        <w:t>урнале публикуются оригинальные статьи с результатами новейших достижений в области химии и технологии органических веществ, аналитические обзоры современного состояния и прогнозы развития этих направлений науки.</w:t>
      </w:r>
    </w:p>
    <w:p w:rsidR="006476B9" w:rsidRPr="00E266D5" w:rsidRDefault="006476B9" w:rsidP="005961FC">
      <w:pPr>
        <w:pStyle w:val="a0"/>
        <w:rPr>
          <w:lang w:val="en-US"/>
        </w:rPr>
      </w:pPr>
      <w:r w:rsidRPr="00CF748B">
        <w:t>Тематика</w:t>
      </w:r>
      <w:r w:rsidRPr="00E266D5">
        <w:rPr>
          <w:lang w:val="en-US"/>
        </w:rPr>
        <w:t xml:space="preserve"> </w:t>
      </w:r>
      <w:r w:rsidR="00DE12C8" w:rsidRPr="00E266D5">
        <w:t>научных</w:t>
      </w:r>
      <w:r w:rsidR="00DE12C8" w:rsidRPr="00E266D5">
        <w:rPr>
          <w:lang w:val="en-US"/>
        </w:rPr>
        <w:t xml:space="preserve"> </w:t>
      </w:r>
      <w:r w:rsidRPr="00CF748B">
        <w:t>статей</w:t>
      </w:r>
      <w:r w:rsidRPr="00E266D5">
        <w:rPr>
          <w:lang w:val="en-US"/>
        </w:rPr>
        <w:t xml:space="preserve">, </w:t>
      </w:r>
      <w:r w:rsidRPr="00CF748B">
        <w:t>публикуемых</w:t>
      </w:r>
      <w:r w:rsidRPr="00E266D5">
        <w:rPr>
          <w:lang w:val="en-US"/>
        </w:rPr>
        <w:t xml:space="preserve"> </w:t>
      </w:r>
      <w:r w:rsidRPr="00CF748B">
        <w:t>в</w:t>
      </w:r>
      <w:r w:rsidRPr="00E266D5">
        <w:rPr>
          <w:lang w:val="en-US"/>
        </w:rPr>
        <w:t xml:space="preserve"> </w:t>
      </w:r>
      <w:r w:rsidRPr="00CF748B">
        <w:t>журнале</w:t>
      </w:r>
      <w:r w:rsidRPr="00E266D5">
        <w:rPr>
          <w:lang w:val="en-US"/>
        </w:rPr>
        <w:t xml:space="preserve"> </w:t>
      </w:r>
      <w:r w:rsidR="00CF748B" w:rsidRPr="00E266D5">
        <w:rPr>
          <w:lang w:val="en-US"/>
        </w:rPr>
        <w:t>/ Chemistry and Technology of Organic Substances»</w:t>
      </w:r>
      <w:r w:rsidRPr="00E266D5">
        <w:rPr>
          <w:lang w:val="en-US"/>
        </w:rPr>
        <w:t>:</w:t>
      </w:r>
    </w:p>
    <w:p w:rsidR="006476B9" w:rsidRPr="00CF748B" w:rsidRDefault="006476B9" w:rsidP="005961FC">
      <w:pPr>
        <w:pStyle w:val="a0"/>
      </w:pPr>
      <w:r w:rsidRPr="00CF748B">
        <w:t>1. Органический синтез.</w:t>
      </w:r>
    </w:p>
    <w:p w:rsidR="006476B9" w:rsidRPr="00CF748B" w:rsidRDefault="006476B9" w:rsidP="005961FC">
      <w:pPr>
        <w:pStyle w:val="a0"/>
      </w:pPr>
      <w:r w:rsidRPr="00CF748B">
        <w:t>2. Технология органических веществ.</w:t>
      </w:r>
    </w:p>
    <w:p w:rsidR="006476B9" w:rsidRPr="00CF748B" w:rsidRDefault="00DE12C8" w:rsidP="005961FC">
      <w:pPr>
        <w:pStyle w:val="a0"/>
      </w:pPr>
      <w:r w:rsidRPr="00CF748B">
        <w:t>3. Исследования в области химической и биологической безопасности.</w:t>
      </w:r>
    </w:p>
    <w:p w:rsidR="00DE12C8" w:rsidRPr="00CF748B" w:rsidRDefault="00DE12C8" w:rsidP="005961FC">
      <w:pPr>
        <w:pStyle w:val="a0"/>
      </w:pPr>
      <w:r w:rsidRPr="00CF748B">
        <w:t>4. Методы испытаний веществ и материалов.</w:t>
      </w:r>
    </w:p>
    <w:p w:rsidR="006476B9" w:rsidRPr="00E266D5" w:rsidRDefault="006476B9" w:rsidP="005961FC">
      <w:pPr>
        <w:pStyle w:val="a0"/>
        <w:rPr>
          <w:spacing w:val="-4"/>
        </w:rPr>
      </w:pPr>
      <w:r w:rsidRPr="00E266D5">
        <w:rPr>
          <w:spacing w:val="-4"/>
        </w:rPr>
        <w:t xml:space="preserve">5. Медико-биологические аспекты обращения с органическими </w:t>
      </w:r>
      <w:r w:rsidR="005961FC">
        <w:rPr>
          <w:spacing w:val="-4"/>
        </w:rPr>
        <w:br/>
      </w:r>
      <w:r w:rsidRPr="00E266D5">
        <w:rPr>
          <w:spacing w:val="-4"/>
        </w:rPr>
        <w:t>продуктами.</w:t>
      </w:r>
    </w:p>
    <w:p w:rsidR="006476B9" w:rsidRPr="00CF748B" w:rsidRDefault="00DE12C8" w:rsidP="005961FC">
      <w:pPr>
        <w:pStyle w:val="a0"/>
      </w:pPr>
      <w:r w:rsidRPr="00CF748B">
        <w:t>Журнал также публикует очерки по истории химической промышлен</w:t>
      </w:r>
      <w:r w:rsidR="00E266D5">
        <w:softHyphen/>
      </w:r>
      <w:r w:rsidRPr="00CF748B">
        <w:t>ности России, а также материалы о конференциях, симпозиумах и т.п.</w:t>
      </w:r>
    </w:p>
    <w:p w:rsidR="00DB4645" w:rsidRPr="00E266D5" w:rsidRDefault="00DB4645" w:rsidP="005961FC">
      <w:pPr>
        <w:pStyle w:val="11"/>
      </w:pPr>
      <w:r>
        <w:t>1.3.</w:t>
      </w:r>
      <w:r w:rsidR="00E266D5">
        <w:t xml:space="preserve"> При рассмотрении и рецензировании статей редакция </w:t>
      </w:r>
      <w:r w:rsidR="00490005">
        <w:t>следует  Этическим правилам, размещенным</w:t>
      </w:r>
      <w:r w:rsidR="00E266D5">
        <w:t xml:space="preserve"> на сайте журнала в</w:t>
      </w:r>
      <w:r w:rsidR="00E266D5">
        <w:rPr>
          <w:lang w:val="en-US"/>
        </w:rPr>
        <w:t> </w:t>
      </w:r>
      <w:r w:rsidR="00E266D5">
        <w:t>сети Интер</w:t>
      </w:r>
      <w:r w:rsidR="00E266D5">
        <w:softHyphen/>
        <w:t xml:space="preserve">нет </w:t>
      </w:r>
      <w:r w:rsidR="00E266D5" w:rsidRPr="00E266D5">
        <w:t>(</w:t>
      </w:r>
      <w:r w:rsidR="00E266D5">
        <w:rPr>
          <w:lang w:val="en-US"/>
        </w:rPr>
        <w:t>URL</w:t>
      </w:r>
      <w:r w:rsidR="00E266D5" w:rsidRPr="00E266D5">
        <w:t>: http://journal.gosniiokht.ru/content/eti/#/).</w:t>
      </w:r>
    </w:p>
    <w:p w:rsidR="004D6E62" w:rsidRPr="00CF748B" w:rsidRDefault="00DE12C8" w:rsidP="005961FC">
      <w:pPr>
        <w:pStyle w:val="11"/>
      </w:pPr>
      <w:r w:rsidRPr="00CF748B">
        <w:t>1.</w:t>
      </w:r>
      <w:r w:rsidR="00E266D5" w:rsidRPr="00E266D5">
        <w:t>4</w:t>
      </w:r>
      <w:r w:rsidRPr="00CF748B">
        <w:t>. </w:t>
      </w:r>
      <w:r w:rsidR="009C4E88" w:rsidRPr="00CF748B">
        <w:t xml:space="preserve">Редакция Журнала обеспечивает рецензирование всех поступающих </w:t>
      </w:r>
      <w:r w:rsidR="007454FA" w:rsidRPr="00CF748B">
        <w:t>научных статей</w:t>
      </w:r>
      <w:r w:rsidR="009C4E88" w:rsidRPr="00CF748B">
        <w:t>, соответствующих его тематике, с целью их экспертной оценки.</w:t>
      </w:r>
    </w:p>
    <w:p w:rsidR="009C4E88" w:rsidRPr="00CF748B" w:rsidRDefault="009C4E88" w:rsidP="005961FC">
      <w:pPr>
        <w:pStyle w:val="11"/>
      </w:pPr>
      <w:r w:rsidRPr="00CF748B">
        <w:t>Все рецензенты явля</w:t>
      </w:r>
      <w:r w:rsidR="00DE12C8" w:rsidRPr="00CF748B">
        <w:t>ются</w:t>
      </w:r>
      <w:r w:rsidRPr="00CF748B">
        <w:t xml:space="preserve"> высококвалифицированными специалистами по тематике рецензируемых материалов и </w:t>
      </w:r>
      <w:r w:rsidR="00DE12C8" w:rsidRPr="00CF748B">
        <w:t xml:space="preserve">должны </w:t>
      </w:r>
      <w:r w:rsidRPr="00CF748B">
        <w:t>иметь в</w:t>
      </w:r>
      <w:r w:rsidR="00DE12C8" w:rsidRPr="00CF748B">
        <w:t> </w:t>
      </w:r>
      <w:r w:rsidRPr="00CF748B">
        <w:t>течение послед</w:t>
      </w:r>
      <w:r w:rsidR="00E266D5">
        <w:softHyphen/>
      </w:r>
      <w:r w:rsidRPr="00CF748B">
        <w:t>них трех лет публикации по тематике рецензируемой статьи.</w:t>
      </w:r>
    </w:p>
    <w:p w:rsidR="009C4E88" w:rsidRPr="00CF748B" w:rsidRDefault="00020071" w:rsidP="005961FC">
      <w:pPr>
        <w:pStyle w:val="11"/>
      </w:pPr>
      <w:r w:rsidRPr="00CF748B">
        <w:t>1.5. </w:t>
      </w:r>
      <w:r w:rsidR="00CF748B" w:rsidRPr="00CF748B">
        <w:t>Рецензии хранятся в редакции Ж</w:t>
      </w:r>
      <w:r w:rsidR="009C4E88" w:rsidRPr="00CF748B">
        <w:t>урнала в течение 5 лет после пуб</w:t>
      </w:r>
      <w:r w:rsidR="005961FC">
        <w:softHyphen/>
      </w:r>
      <w:r w:rsidR="009C4E88" w:rsidRPr="00CF748B">
        <w:t>ликации статьи.</w:t>
      </w:r>
    </w:p>
    <w:p w:rsidR="009C4E88" w:rsidRPr="00CF748B" w:rsidRDefault="00020071" w:rsidP="005961FC">
      <w:pPr>
        <w:pStyle w:val="11"/>
      </w:pPr>
      <w:r w:rsidRPr="00CF748B">
        <w:t>1.6. </w:t>
      </w:r>
      <w:r w:rsidR="009C4E88" w:rsidRPr="00CF748B">
        <w:t>Редакция Журнала направляет всем авторам представленных мате</w:t>
      </w:r>
      <w:r w:rsidR="00E266D5">
        <w:softHyphen/>
      </w:r>
      <w:r w:rsidR="009C4E88" w:rsidRPr="00CF748B">
        <w:t>риалов копии рецензий или мотивированный отказ, в котором указываются причины, по которым ста</w:t>
      </w:r>
      <w:r w:rsidR="00CF748B" w:rsidRPr="00CF748B">
        <w:t>тья не может быть опубликована</w:t>
      </w:r>
      <w:r w:rsidR="009C4E88" w:rsidRPr="00CF748B">
        <w:t>.</w:t>
      </w:r>
    </w:p>
    <w:p w:rsidR="009C4E88" w:rsidRPr="00CF748B" w:rsidRDefault="00020071" w:rsidP="005961FC">
      <w:pPr>
        <w:pStyle w:val="11"/>
      </w:pPr>
      <w:r w:rsidRPr="00CF748B">
        <w:lastRenderedPageBreak/>
        <w:t>1.7. </w:t>
      </w:r>
      <w:r w:rsidR="009C4E88" w:rsidRPr="00CF748B">
        <w:t>При поступлении соответствующего запроса редакция Журнала направляет в Министерство науки и высшего образования Российской Феде</w:t>
      </w:r>
      <w:r w:rsidR="00E266D5">
        <w:softHyphen/>
      </w:r>
      <w:r w:rsidR="009C4E88" w:rsidRPr="00CF748B">
        <w:t>рации копии рецензий.</w:t>
      </w:r>
    </w:p>
    <w:p w:rsidR="00CF748B" w:rsidRPr="00CF748B" w:rsidRDefault="00CF748B" w:rsidP="005961FC">
      <w:pPr>
        <w:pStyle w:val="11"/>
      </w:pPr>
      <w:r w:rsidRPr="00CF748B">
        <w:t>1.8. </w:t>
      </w:r>
      <w:r w:rsidR="00E266D5">
        <w:t>Направляемые в редакцию р</w:t>
      </w:r>
      <w:r w:rsidRPr="00CF748B">
        <w:t xml:space="preserve">укописи и </w:t>
      </w:r>
      <w:r w:rsidR="00E266D5">
        <w:t xml:space="preserve">электронные копии </w:t>
      </w:r>
      <w:r w:rsidRPr="00CF748B">
        <w:t>как опуб</w:t>
      </w:r>
      <w:r w:rsidR="00E266D5">
        <w:softHyphen/>
      </w:r>
      <w:r w:rsidRPr="00CF748B">
        <w:t>ликованных, так и неопубликованных материалов не возвращаются.</w:t>
      </w:r>
    </w:p>
    <w:p w:rsidR="00CF748B" w:rsidRPr="00CF748B" w:rsidRDefault="00CF748B" w:rsidP="005961FC">
      <w:pPr>
        <w:pStyle w:val="11"/>
      </w:pPr>
      <w:r w:rsidRPr="00CF748B">
        <w:t>1.9. Материалы публикуются в Журнале на безгонорарной основе.</w:t>
      </w:r>
    </w:p>
    <w:p w:rsidR="00E266D5" w:rsidRPr="00CF748B" w:rsidRDefault="00E266D5" w:rsidP="005961FC">
      <w:pPr>
        <w:pStyle w:val="11"/>
      </w:pPr>
    </w:p>
    <w:p w:rsidR="00FD2470" w:rsidRPr="00571837" w:rsidRDefault="00FD2470" w:rsidP="00FD2470">
      <w:pPr>
        <w:pStyle w:val="1"/>
        <w:spacing w:line="240" w:lineRule="auto"/>
        <w:ind w:firstLine="567"/>
        <w:jc w:val="left"/>
        <w:rPr>
          <w:sz w:val="28"/>
          <w:szCs w:val="28"/>
        </w:rPr>
      </w:pPr>
      <w:r w:rsidRPr="00FD2470">
        <w:t>2</w:t>
      </w:r>
      <w:r>
        <w:t>.</w:t>
      </w:r>
      <w:r w:rsidRPr="004B57F0">
        <w:t xml:space="preserve"> </w:t>
      </w:r>
      <w:r w:rsidRPr="00571837">
        <w:rPr>
          <w:sz w:val="28"/>
          <w:szCs w:val="28"/>
        </w:rPr>
        <w:t xml:space="preserve">ПРАВИЛА НАПРАВЛЕНИЯ НАУЧНЫХ СТАТЕЙ В ЖУРНАЛ </w:t>
      </w:r>
    </w:p>
    <w:p w:rsidR="00FD2470" w:rsidRPr="00020071" w:rsidRDefault="00FD2470" w:rsidP="00FD2470">
      <w:pPr>
        <w:pStyle w:val="a0"/>
      </w:pPr>
    </w:p>
    <w:p w:rsidR="00FD2470" w:rsidRDefault="00FD2470" w:rsidP="00FD2470">
      <w:pPr>
        <w:pStyle w:val="2"/>
      </w:pPr>
      <w:r w:rsidRPr="00FD2470">
        <w:t>2</w:t>
      </w:r>
      <w:r>
        <w:t>.1. Материалы и документы, представляемые при направлении статей для  публикации</w:t>
      </w:r>
    </w:p>
    <w:p w:rsidR="00FD2470" w:rsidRDefault="00FD2470" w:rsidP="00FD2470">
      <w:pPr>
        <w:pStyle w:val="a0"/>
      </w:pPr>
      <w:r>
        <w:t>При направлении рукописи в Журнал в редакцию представляю</w:t>
      </w:r>
      <w:r w:rsidRPr="001653B8">
        <w:t>тся</w:t>
      </w:r>
      <w:r>
        <w:t xml:space="preserve"> следующие материалы:</w:t>
      </w:r>
    </w:p>
    <w:p w:rsidR="00FD2470" w:rsidRDefault="00FD2470" w:rsidP="00FD2470">
      <w:pPr>
        <w:pStyle w:val="a0"/>
      </w:pPr>
      <w:r>
        <w:t>2.1. С</w:t>
      </w:r>
      <w:r w:rsidRPr="00A77AA3">
        <w:t>опроводительное пись</w:t>
      </w:r>
      <w:r>
        <w:t xml:space="preserve">мо </w:t>
      </w:r>
      <w:r>
        <w:noBreakHyphen/>
        <w:t xml:space="preserve"> направление от организации с печатью организации.</w:t>
      </w:r>
    </w:p>
    <w:p w:rsidR="00FD2470" w:rsidRDefault="00FD2470" w:rsidP="00FD2470">
      <w:pPr>
        <w:pStyle w:val="a0"/>
      </w:pPr>
      <w:r>
        <w:t xml:space="preserve">2.2. Отпечатанная на бумаге рукопись статьи, подписанная </w:t>
      </w:r>
      <w:r w:rsidRPr="001653B8">
        <w:t xml:space="preserve">авторами на </w:t>
      </w:r>
      <w:r>
        <w:t xml:space="preserve">первой или </w:t>
      </w:r>
      <w:r w:rsidRPr="001653B8">
        <w:t>последней странице т</w:t>
      </w:r>
      <w:r>
        <w:t>екста или после раздела «Библиография».</w:t>
      </w:r>
    </w:p>
    <w:p w:rsidR="00FD2470" w:rsidRPr="001653B8" w:rsidRDefault="00FD2470" w:rsidP="00FD2470">
      <w:pPr>
        <w:pStyle w:val="a0"/>
      </w:pPr>
      <w:r>
        <w:t>2.3. Анкета авторов.</w:t>
      </w:r>
    </w:p>
    <w:p w:rsidR="00FD2470" w:rsidRPr="00DE1356" w:rsidRDefault="00FD2470" w:rsidP="00FD2470">
      <w:pPr>
        <w:pStyle w:val="a0"/>
      </w:pPr>
      <w:r>
        <w:t>2.4. Заключение организации, где выполнена работа, о возможности открытого опубликования статьи.</w:t>
      </w:r>
    </w:p>
    <w:p w:rsidR="00FD2470" w:rsidRDefault="00FD2470" w:rsidP="00FD2470">
      <w:pPr>
        <w:pStyle w:val="a0"/>
      </w:pPr>
      <w:r>
        <w:t>2.5. Э</w:t>
      </w:r>
      <w:r w:rsidRPr="001653B8">
        <w:t>лектронн</w:t>
      </w:r>
      <w:r>
        <w:t>ые версии материалов статьи и анкеты авторов.</w:t>
      </w:r>
    </w:p>
    <w:p w:rsidR="00FD2470" w:rsidRPr="008D0ACF" w:rsidRDefault="00FD2470" w:rsidP="00FD2470">
      <w:pPr>
        <w:pStyle w:val="a0"/>
      </w:pPr>
      <w:r>
        <w:t>2.6</w:t>
      </w:r>
      <w:r w:rsidRPr="00571837">
        <w:t>. Лицензионный договор и акт к лицензионному договору в двух экземплярах (</w:t>
      </w:r>
      <w:r>
        <w:t xml:space="preserve">образцы договора и акта размещены на сайте </w:t>
      </w:r>
      <w:r>
        <w:rPr>
          <w:lang w:val="en-US"/>
        </w:rPr>
        <w:t>www</w:t>
      </w:r>
      <w:r w:rsidRPr="008D0ACF">
        <w:t>.</w:t>
      </w:r>
      <w:r w:rsidRPr="008D0ACF">
        <w:rPr>
          <w:lang w:val="en-US"/>
        </w:rPr>
        <w:t>journal</w:t>
      </w:r>
      <w:r w:rsidRPr="008D0ACF">
        <w:t>.</w:t>
      </w:r>
      <w:proofErr w:type="spellStart"/>
      <w:r w:rsidRPr="008D0ACF">
        <w:rPr>
          <w:lang w:val="en-US"/>
        </w:rPr>
        <w:t>gosniiokht</w:t>
      </w:r>
      <w:proofErr w:type="spellEnd"/>
      <w:r w:rsidRPr="008D0ACF">
        <w:t>.</w:t>
      </w:r>
      <w:proofErr w:type="spellStart"/>
      <w:r w:rsidRPr="008D0ACF">
        <w:rPr>
          <w:lang w:val="en-US"/>
        </w:rPr>
        <w:t>ru</w:t>
      </w:r>
      <w:proofErr w:type="spellEnd"/>
      <w:r>
        <w:t>)</w:t>
      </w:r>
      <w:r w:rsidRPr="008D0ACF">
        <w:t>.</w:t>
      </w:r>
    </w:p>
    <w:p w:rsidR="007C1C31" w:rsidRDefault="007C1C31" w:rsidP="005961FC">
      <w:pPr>
        <w:pStyle w:val="2"/>
      </w:pPr>
      <w:r>
        <w:t>2.</w:t>
      </w:r>
      <w:r w:rsidR="006932C7">
        <w:t>2. Объем</w:t>
      </w:r>
      <w:r w:rsidR="00AD3238">
        <w:t>, структура и оформление статьи</w:t>
      </w:r>
    </w:p>
    <w:p w:rsidR="006932C7" w:rsidRPr="00FB28BF" w:rsidRDefault="006932C7" w:rsidP="005961FC">
      <w:pPr>
        <w:pStyle w:val="11"/>
      </w:pPr>
      <w:r w:rsidRPr="00FB28BF">
        <w:t>Рекомендуемый средний объем статьи составляет 20 000–40 000 печат</w:t>
      </w:r>
      <w:r w:rsidR="005961FC">
        <w:softHyphen/>
      </w:r>
      <w:r w:rsidRPr="00FB28BF">
        <w:t xml:space="preserve">ных знаков с пробелами, включая таблицы и рисунки. </w:t>
      </w:r>
    </w:p>
    <w:p w:rsidR="006932C7" w:rsidRPr="00020071" w:rsidRDefault="006932C7" w:rsidP="005961FC">
      <w:pPr>
        <w:pStyle w:val="3"/>
      </w:pPr>
      <w:r w:rsidRPr="00020071">
        <w:t>2.2.1. Структура статьи.</w:t>
      </w:r>
    </w:p>
    <w:p w:rsidR="007C1C31" w:rsidRPr="006932C7" w:rsidRDefault="007C1C31" w:rsidP="005961FC">
      <w:pPr>
        <w:pStyle w:val="a0"/>
      </w:pPr>
      <w:r w:rsidRPr="006932C7">
        <w:t xml:space="preserve">УДК. </w:t>
      </w:r>
    </w:p>
    <w:p w:rsidR="007C1C31" w:rsidRPr="00FB28BF" w:rsidRDefault="007C1C31" w:rsidP="005961FC">
      <w:pPr>
        <w:pStyle w:val="a0"/>
        <w:ind w:firstLine="567"/>
      </w:pPr>
      <w:r w:rsidRPr="006932C7">
        <w:rPr>
          <w:b/>
          <w:i/>
        </w:rPr>
        <w:t>Название статьи</w:t>
      </w:r>
      <w:r w:rsidRPr="00FB28BF">
        <w:t xml:space="preserve"> (по центру, без отступа, размер шрифта 16 пт., строч</w:t>
      </w:r>
      <w:r w:rsidR="005961FC">
        <w:softHyphen/>
      </w:r>
      <w:r w:rsidRPr="00FB28BF">
        <w:t xml:space="preserve">ными буквами, полужирным начертанием). </w:t>
      </w:r>
    </w:p>
    <w:p w:rsidR="007C1C31" w:rsidRPr="00FB28BF" w:rsidRDefault="007C1C31" w:rsidP="005961FC">
      <w:pPr>
        <w:pStyle w:val="a0"/>
        <w:ind w:firstLine="567"/>
      </w:pPr>
      <w:r w:rsidRPr="006932C7">
        <w:rPr>
          <w:b/>
          <w:i/>
        </w:rPr>
        <w:t>Фамилия, имя, отчество автора(</w:t>
      </w:r>
      <w:proofErr w:type="spellStart"/>
      <w:r w:rsidRPr="006932C7">
        <w:rPr>
          <w:b/>
          <w:i/>
        </w:rPr>
        <w:t>ов</w:t>
      </w:r>
      <w:proofErr w:type="spellEnd"/>
      <w:r w:rsidRPr="006932C7">
        <w:rPr>
          <w:b/>
          <w:i/>
        </w:rPr>
        <w:t xml:space="preserve">) </w:t>
      </w:r>
      <w:r w:rsidRPr="00FB28BF">
        <w:noBreakHyphen/>
        <w:t xml:space="preserve"> по левому краю, строчными буквами, по образцу: </w:t>
      </w:r>
      <w:r w:rsidRPr="00FB28BF">
        <w:rPr>
          <w:i/>
        </w:rPr>
        <w:t>Иванов П. П.</w:t>
      </w:r>
    </w:p>
    <w:p w:rsidR="007C1C31" w:rsidRPr="00FB28BF" w:rsidRDefault="007C1C31" w:rsidP="005961FC">
      <w:pPr>
        <w:pStyle w:val="a0"/>
        <w:ind w:firstLine="567"/>
      </w:pPr>
      <w:r w:rsidRPr="006932C7">
        <w:rPr>
          <w:b/>
          <w:i/>
        </w:rPr>
        <w:t>Полное название представляемой организации</w:t>
      </w:r>
      <w:r w:rsidRPr="00FB28BF">
        <w:t xml:space="preserve">, адрес, телефон, </w:t>
      </w:r>
      <w:proofErr w:type="spellStart"/>
      <w:r w:rsidRPr="00FB28BF">
        <w:t>e-mail</w:t>
      </w:r>
      <w:proofErr w:type="spellEnd"/>
      <w:r w:rsidRPr="00FB28BF">
        <w:t xml:space="preserve"> – по левому краю, строчными буквами.</w:t>
      </w:r>
    </w:p>
    <w:p w:rsidR="007C1C31" w:rsidRPr="008D0ACF" w:rsidRDefault="007C1C31" w:rsidP="005961FC">
      <w:pPr>
        <w:pStyle w:val="a0"/>
        <w:ind w:firstLine="567"/>
      </w:pPr>
      <w:r w:rsidRPr="006932C7">
        <w:rPr>
          <w:b/>
          <w:i/>
        </w:rPr>
        <w:t>Краткая аннотация статьи.</w:t>
      </w:r>
      <w:r w:rsidRPr="00FB28BF">
        <w:t xml:space="preserve"> Аннотация содержит характеристику ос</w:t>
      </w:r>
      <w:r w:rsidR="005961FC">
        <w:softHyphen/>
      </w:r>
      <w:r w:rsidRPr="00FB28BF">
        <w:t>новной темы, цели работы и ее результаты. В аннотации указывают, что но</w:t>
      </w:r>
      <w:r w:rsidR="005961FC">
        <w:softHyphen/>
      </w:r>
      <w:r w:rsidRPr="00FB28BF">
        <w:t xml:space="preserve">вого несет в себе данная статья по сравнению с другими, родственными по тематике. Рекомендуемый средний объем </w:t>
      </w:r>
      <w:r w:rsidR="008D0ACF">
        <w:t>аннотации – 500 печатных знаков (на русском и английском языках).</w:t>
      </w:r>
    </w:p>
    <w:p w:rsidR="007C1C31" w:rsidRPr="00FB28BF" w:rsidRDefault="007C1C31" w:rsidP="005961FC">
      <w:pPr>
        <w:pStyle w:val="a0"/>
        <w:ind w:firstLine="567"/>
      </w:pPr>
      <w:r w:rsidRPr="008D0ACF">
        <w:rPr>
          <w:b/>
          <w:i/>
        </w:rPr>
        <w:t>Ключевые слова</w:t>
      </w:r>
      <w:r w:rsidRPr="008D0ACF">
        <w:rPr>
          <w:i/>
        </w:rPr>
        <w:t xml:space="preserve"> </w:t>
      </w:r>
      <w:r w:rsidRPr="008D0ACF">
        <w:rPr>
          <w:b/>
          <w:i/>
        </w:rPr>
        <w:t>и фразы</w:t>
      </w:r>
      <w:r w:rsidR="008D0ACF">
        <w:rPr>
          <w:b/>
          <w:i/>
        </w:rPr>
        <w:t>.</w:t>
      </w:r>
      <w:r w:rsidRPr="00FB28BF">
        <w:t xml:space="preserve"> </w:t>
      </w:r>
      <w:r w:rsidR="008D0ACF">
        <w:t xml:space="preserve">В статье должно быть не </w:t>
      </w:r>
      <w:proofErr w:type="spellStart"/>
      <w:r w:rsidR="008D0ACF">
        <w:t>менежее</w:t>
      </w:r>
      <w:proofErr w:type="spellEnd"/>
      <w:r w:rsidR="008D0ACF">
        <w:t xml:space="preserve"> 5-7 ключевых слов (на русском и английском языке)</w:t>
      </w:r>
      <w:r w:rsidRPr="00FB28BF">
        <w:t>.</w:t>
      </w:r>
    </w:p>
    <w:p w:rsidR="006932C7" w:rsidRPr="006932C7" w:rsidRDefault="006932C7" w:rsidP="005961FC">
      <w:pPr>
        <w:pStyle w:val="a0"/>
        <w:ind w:firstLine="567"/>
        <w:rPr>
          <w:b/>
        </w:rPr>
      </w:pPr>
      <w:r w:rsidRPr="008D0ACF">
        <w:rPr>
          <w:b/>
          <w:i/>
        </w:rPr>
        <w:lastRenderedPageBreak/>
        <w:t>Текст статьи</w:t>
      </w:r>
      <w:r w:rsidR="00F12F01">
        <w:rPr>
          <w:b/>
        </w:rPr>
        <w:t>,</w:t>
      </w:r>
      <w:r w:rsidR="00F12F01" w:rsidRPr="00F12F01">
        <w:t xml:space="preserve"> который включает </w:t>
      </w:r>
      <w:r>
        <w:t>следующие разделы</w:t>
      </w:r>
      <w:r w:rsidR="004402AD">
        <w:t xml:space="preserve"> (рекомендуется)</w:t>
      </w:r>
      <w:r>
        <w:rPr>
          <w:b/>
        </w:rPr>
        <w:t>:</w:t>
      </w:r>
    </w:p>
    <w:p w:rsidR="006932C7" w:rsidRPr="00987C2D" w:rsidRDefault="006932C7" w:rsidP="005961FC">
      <w:pPr>
        <w:pStyle w:val="a0"/>
        <w:ind w:firstLine="567"/>
      </w:pPr>
      <w:r w:rsidRPr="00987C2D">
        <w:t>Введение.</w:t>
      </w:r>
    </w:p>
    <w:p w:rsidR="006932C7" w:rsidRPr="00987C2D" w:rsidRDefault="006932C7" w:rsidP="005961FC">
      <w:pPr>
        <w:pStyle w:val="a0"/>
        <w:ind w:firstLine="567"/>
      </w:pPr>
      <w:r w:rsidRPr="00987C2D">
        <w:t>Экспериментальная часть:</w:t>
      </w:r>
    </w:p>
    <w:p w:rsidR="00F12F01" w:rsidRDefault="006932C7" w:rsidP="005961FC">
      <w:pPr>
        <w:pStyle w:val="a0"/>
        <w:ind w:firstLine="567"/>
      </w:pPr>
      <w:r>
        <w:t>–</w:t>
      </w:r>
      <w:r w:rsidR="00F12F01">
        <w:t xml:space="preserve"> м</w:t>
      </w:r>
      <w:r>
        <w:t>атериалы и методы</w:t>
      </w:r>
      <w:r w:rsidR="00F12F01">
        <w:t>;</w:t>
      </w:r>
    </w:p>
    <w:p w:rsidR="00F12F01" w:rsidRDefault="00F12F01" w:rsidP="005961FC">
      <w:pPr>
        <w:pStyle w:val="a0"/>
        <w:ind w:firstLine="567"/>
      </w:pPr>
      <w:r>
        <w:t>– м</w:t>
      </w:r>
      <w:r w:rsidR="006932C7">
        <w:t>етодика эксперимента</w:t>
      </w:r>
      <w:r>
        <w:t>;</w:t>
      </w:r>
    </w:p>
    <w:p w:rsidR="006932C7" w:rsidRDefault="00F12F01" w:rsidP="005961FC">
      <w:pPr>
        <w:pStyle w:val="a0"/>
        <w:ind w:firstLine="567"/>
      </w:pPr>
      <w:r>
        <w:t>– методы анализа</w:t>
      </w:r>
      <w:r w:rsidR="006932C7">
        <w:t>.</w:t>
      </w:r>
    </w:p>
    <w:p w:rsidR="006932C7" w:rsidRPr="00987C2D" w:rsidRDefault="00F12F01" w:rsidP="005961FC">
      <w:pPr>
        <w:pStyle w:val="a0"/>
        <w:ind w:firstLine="567"/>
      </w:pPr>
      <w:r w:rsidRPr="00987C2D">
        <w:t>Результаты и их обсуждение.</w:t>
      </w:r>
    </w:p>
    <w:p w:rsidR="00F12F01" w:rsidRPr="00987C2D" w:rsidRDefault="00F12F01" w:rsidP="005961FC">
      <w:pPr>
        <w:pStyle w:val="a0"/>
        <w:ind w:firstLine="567"/>
      </w:pPr>
      <w:r w:rsidRPr="00987C2D">
        <w:t>Выводы.</w:t>
      </w:r>
    </w:p>
    <w:p w:rsidR="00F12F01" w:rsidRDefault="00F12F01" w:rsidP="005961FC">
      <w:pPr>
        <w:pStyle w:val="a0"/>
        <w:ind w:firstLine="567"/>
      </w:pPr>
      <w:r w:rsidRPr="00F12F01">
        <w:rPr>
          <w:i/>
        </w:rPr>
        <w:t>Благодарности</w:t>
      </w:r>
      <w:r>
        <w:t xml:space="preserve"> (если необходимо указать, что статья подготовлена в</w:t>
      </w:r>
      <w:r w:rsidR="00987C2D">
        <w:t> </w:t>
      </w:r>
      <w:r>
        <w:t>рамках гранта, поблагодарить коллег, которые не являются авторами статьи, но исследование проводилось при их содействии и т.п.).</w:t>
      </w:r>
    </w:p>
    <w:p w:rsidR="006932C7" w:rsidRDefault="00F12F01" w:rsidP="005961FC">
      <w:pPr>
        <w:pStyle w:val="a0"/>
        <w:ind w:firstLine="567"/>
      </w:pPr>
      <w:r w:rsidRPr="00987C2D">
        <w:rPr>
          <w:i/>
        </w:rPr>
        <w:t>Библиография</w:t>
      </w:r>
      <w:r>
        <w:t xml:space="preserve"> (список литературы на русском языке</w:t>
      </w:r>
      <w:r w:rsidR="00987C2D">
        <w:t xml:space="preserve"> оформленный в соответствии с ГОСТ 7.0.5</w:t>
      </w:r>
      <w:r w:rsidR="00987C2D" w:rsidRPr="00FB28BF">
        <w:t>–2008</w:t>
      </w:r>
      <w:r w:rsidR="00987C2D">
        <w:t xml:space="preserve">, </w:t>
      </w:r>
      <w:r w:rsidR="00987C2D" w:rsidRPr="00FB28BF">
        <w:t>автоматическая нумерация не</w:t>
      </w:r>
      <w:r w:rsidR="00987C2D">
        <w:t> </w:t>
      </w:r>
      <w:r w:rsidR="00987C2D" w:rsidRPr="00FB28BF">
        <w:t>допускается</w:t>
      </w:r>
      <w:r>
        <w:t>) – желательно указать не менее 15</w:t>
      </w:r>
      <w:r w:rsidR="00987C2D">
        <w:t> </w:t>
      </w:r>
      <w:r>
        <w:t>источников.</w:t>
      </w:r>
    </w:p>
    <w:p w:rsidR="00F12F01" w:rsidRPr="00F12F01" w:rsidRDefault="00F12F01" w:rsidP="005961FC">
      <w:pPr>
        <w:pStyle w:val="a0"/>
        <w:ind w:firstLine="567"/>
      </w:pPr>
      <w:r w:rsidRPr="00987C2D">
        <w:rPr>
          <w:i/>
          <w:lang w:val="en-US"/>
        </w:rPr>
        <w:t>References</w:t>
      </w:r>
      <w:r w:rsidRPr="00987C2D">
        <w:t xml:space="preserve"> </w:t>
      </w:r>
      <w:r>
        <w:t>(транслитерированный список литературы).</w:t>
      </w:r>
    </w:p>
    <w:p w:rsidR="007C1C31" w:rsidRPr="00987C2D" w:rsidRDefault="007C1C31" w:rsidP="005961FC">
      <w:pPr>
        <w:pStyle w:val="a0"/>
        <w:ind w:firstLine="567"/>
      </w:pPr>
      <w:r w:rsidRPr="00987C2D">
        <w:t>Графики, таблицы и рисунки.</w:t>
      </w:r>
    </w:p>
    <w:p w:rsidR="007C1C31" w:rsidRPr="007C1C31" w:rsidRDefault="00987C2D" w:rsidP="005961FC">
      <w:pPr>
        <w:pStyle w:val="3"/>
        <w:ind w:firstLine="567"/>
      </w:pPr>
      <w:r>
        <w:t>2.2.2.</w:t>
      </w:r>
      <w:r w:rsidR="007C1C31">
        <w:t> </w:t>
      </w:r>
      <w:r w:rsidR="00AD3238">
        <w:t>Оформление статьи</w:t>
      </w:r>
    </w:p>
    <w:p w:rsidR="007C1C31" w:rsidRPr="00FB28BF" w:rsidRDefault="007C1C31" w:rsidP="005961FC">
      <w:pPr>
        <w:pStyle w:val="a0"/>
        <w:ind w:firstLine="567"/>
      </w:pPr>
      <w:r w:rsidRPr="00FB28BF">
        <w:t xml:space="preserve">При направлении материала в печать статья должна быть аккуратно оформлена и тщательно отредактирована в </w:t>
      </w:r>
      <w:r w:rsidR="00B14EA1">
        <w:t>редакторе</w:t>
      </w:r>
      <w:r w:rsidRPr="00FB28BF">
        <w:t xml:space="preserve"> </w:t>
      </w:r>
      <w:proofErr w:type="spellStart"/>
      <w:r w:rsidRPr="00FB28BF">
        <w:t>Word</w:t>
      </w:r>
      <w:proofErr w:type="spellEnd"/>
      <w:r w:rsidRPr="00FB28BF">
        <w:t xml:space="preserve"> и соответствовать следующим требованиям:</w:t>
      </w:r>
    </w:p>
    <w:p w:rsidR="007C1C31" w:rsidRPr="00FB28BF" w:rsidRDefault="00567294" w:rsidP="005961FC">
      <w:pPr>
        <w:pStyle w:val="a0"/>
        <w:ind w:firstLine="567"/>
      </w:pPr>
      <w:r>
        <w:t>формат страницы – А4;</w:t>
      </w:r>
      <w:r w:rsidR="007C1C31" w:rsidRPr="00FB28BF">
        <w:t xml:space="preserve"> </w:t>
      </w:r>
    </w:p>
    <w:p w:rsidR="007C1C31" w:rsidRPr="00FB28BF" w:rsidRDefault="00567294" w:rsidP="005961FC">
      <w:pPr>
        <w:pStyle w:val="a0"/>
        <w:ind w:firstLine="567"/>
      </w:pPr>
      <w:r>
        <w:t>поля – 2 см со всех сторон;</w:t>
      </w:r>
      <w:r w:rsidR="007C1C31" w:rsidRPr="00FB28BF">
        <w:t xml:space="preserve"> </w:t>
      </w:r>
    </w:p>
    <w:p w:rsidR="007C1C31" w:rsidRPr="00FB28BF" w:rsidRDefault="00567294" w:rsidP="005961FC">
      <w:pPr>
        <w:pStyle w:val="a0"/>
        <w:ind w:firstLine="567"/>
        <w:rPr>
          <w:lang w:val="en-US"/>
        </w:rPr>
      </w:pPr>
      <w:r>
        <w:t>ш</w:t>
      </w:r>
      <w:r w:rsidR="007C1C31" w:rsidRPr="00FB28BF">
        <w:t>рифт</w:t>
      </w:r>
      <w:r w:rsidR="007C1C31" w:rsidRPr="00FB28BF">
        <w:rPr>
          <w:lang w:val="en-US"/>
        </w:rPr>
        <w:t xml:space="preserve"> </w:t>
      </w:r>
      <w:r w:rsidR="007C1C31" w:rsidRPr="00FB28BF">
        <w:t>текста</w:t>
      </w:r>
      <w:r>
        <w:rPr>
          <w:lang w:val="en-US"/>
        </w:rPr>
        <w:t xml:space="preserve"> – Times New Roman</w:t>
      </w:r>
      <w:r w:rsidRPr="00567294">
        <w:rPr>
          <w:lang w:val="en-US"/>
        </w:rPr>
        <w:t>;</w:t>
      </w:r>
      <w:r w:rsidR="007C1C31" w:rsidRPr="00FB28BF">
        <w:rPr>
          <w:lang w:val="en-US"/>
        </w:rPr>
        <w:t xml:space="preserve"> </w:t>
      </w:r>
    </w:p>
    <w:p w:rsidR="007C1C31" w:rsidRPr="00FB28BF" w:rsidRDefault="00567294" w:rsidP="005961FC">
      <w:pPr>
        <w:pStyle w:val="a0"/>
        <w:ind w:firstLine="567"/>
      </w:pPr>
      <w:r>
        <w:t>р</w:t>
      </w:r>
      <w:r w:rsidR="007C1C31" w:rsidRPr="00FB28BF">
        <w:t>азмер шрифта основного тек</w:t>
      </w:r>
      <w:r>
        <w:t xml:space="preserve">ста – 14 </w:t>
      </w:r>
      <w:proofErr w:type="spellStart"/>
      <w:r>
        <w:t>пт</w:t>
      </w:r>
      <w:proofErr w:type="spellEnd"/>
      <w:r>
        <w:t xml:space="preserve">, заголовка  – 16 </w:t>
      </w:r>
      <w:proofErr w:type="spellStart"/>
      <w:r>
        <w:t>пт</w:t>
      </w:r>
      <w:proofErr w:type="spellEnd"/>
      <w:r>
        <w:t>;</w:t>
      </w:r>
    </w:p>
    <w:p w:rsidR="007C1C31" w:rsidRPr="00FB28BF" w:rsidRDefault="00567294" w:rsidP="005961FC">
      <w:pPr>
        <w:pStyle w:val="a0"/>
        <w:ind w:firstLine="567"/>
      </w:pPr>
      <w:r>
        <w:t>межстрочный интервал – 1,5;</w:t>
      </w:r>
    </w:p>
    <w:p w:rsidR="007C1C31" w:rsidRPr="00FB28BF" w:rsidRDefault="00567294" w:rsidP="005961FC">
      <w:pPr>
        <w:pStyle w:val="a0"/>
        <w:ind w:firstLine="567"/>
      </w:pPr>
      <w:r>
        <w:t>абзацный отступ – 1,25;</w:t>
      </w:r>
      <w:r w:rsidR="007C1C31" w:rsidRPr="00FB28BF">
        <w:t xml:space="preserve"> </w:t>
      </w:r>
    </w:p>
    <w:p w:rsidR="00567294" w:rsidRDefault="00567294" w:rsidP="005961FC">
      <w:pPr>
        <w:pStyle w:val="a0"/>
        <w:ind w:firstLine="567"/>
      </w:pPr>
      <w:r>
        <w:t>ориентация – книжная;</w:t>
      </w:r>
    </w:p>
    <w:p w:rsidR="007C1C31" w:rsidRPr="00FB28BF" w:rsidRDefault="00567294" w:rsidP="005961FC">
      <w:pPr>
        <w:pStyle w:val="a0"/>
        <w:ind w:firstLine="567"/>
      </w:pPr>
      <w:r>
        <w:t>н</w:t>
      </w:r>
      <w:r w:rsidR="007C1C31" w:rsidRPr="00FB28BF">
        <w:t>умерация – в правом верхнем углу страницы.</w:t>
      </w:r>
    </w:p>
    <w:p w:rsidR="007C1C31" w:rsidRPr="00FB28BF" w:rsidRDefault="007C1C31" w:rsidP="005961FC">
      <w:pPr>
        <w:pStyle w:val="a0"/>
        <w:ind w:firstLine="567"/>
      </w:pPr>
      <w:r w:rsidRPr="00FB28BF">
        <w:t>Текс</w:t>
      </w:r>
      <w:r w:rsidR="008D0ACF">
        <w:t>т</w:t>
      </w:r>
      <w:r w:rsidRPr="00FB28BF">
        <w:t xml:space="preserve"> статьи (выравнивание по ширине) печатается без переносов, без постраничных сносок.</w:t>
      </w:r>
    </w:p>
    <w:p w:rsidR="007C1C31" w:rsidRPr="00FB28BF" w:rsidRDefault="007C1C31" w:rsidP="005961FC">
      <w:pPr>
        <w:pStyle w:val="a0"/>
        <w:ind w:firstLine="567"/>
      </w:pPr>
      <w:r w:rsidRPr="00FB28BF">
        <w:t>Автоматическая нумерация в тексте не допускается.</w:t>
      </w:r>
    </w:p>
    <w:p w:rsidR="007C1C31" w:rsidRPr="00FB28BF" w:rsidRDefault="007C1C31" w:rsidP="005961FC">
      <w:pPr>
        <w:pStyle w:val="a0"/>
        <w:ind w:firstLine="567"/>
      </w:pPr>
      <w:r w:rsidRPr="00FB28BF">
        <w:t xml:space="preserve">Ссылки в тексте – по образцу: [1, с. 195], [3, с. 20; 7, с. 68], [4]. </w:t>
      </w:r>
    </w:p>
    <w:p w:rsidR="007C1C31" w:rsidRPr="00FB28BF" w:rsidRDefault="007C1C31" w:rsidP="005961FC">
      <w:pPr>
        <w:pStyle w:val="a0"/>
        <w:ind w:firstLine="567"/>
        <w:rPr>
          <w:lang w:val="en-US"/>
        </w:rPr>
      </w:pPr>
      <w:r w:rsidRPr="00FB28BF">
        <w:t>Редактор</w:t>
      </w:r>
      <w:r w:rsidRPr="00FB28BF">
        <w:rPr>
          <w:lang w:val="en-US"/>
        </w:rPr>
        <w:t xml:space="preserve"> </w:t>
      </w:r>
      <w:r w:rsidRPr="00FB28BF">
        <w:t>формул</w:t>
      </w:r>
      <w:r w:rsidRPr="00FB28BF">
        <w:rPr>
          <w:lang w:val="en-US"/>
        </w:rPr>
        <w:t xml:space="preserve"> – </w:t>
      </w:r>
      <w:r w:rsidRPr="00FB28BF">
        <w:t>пакет</w:t>
      </w:r>
      <w:r w:rsidRPr="00FB28BF">
        <w:rPr>
          <w:lang w:val="en-US"/>
        </w:rPr>
        <w:t xml:space="preserve"> Microsoft Office (Microsoft Equation).</w:t>
      </w:r>
    </w:p>
    <w:p w:rsidR="00567294" w:rsidRDefault="007C1C31" w:rsidP="005961FC">
      <w:pPr>
        <w:pStyle w:val="a0"/>
        <w:ind w:firstLine="567"/>
      </w:pPr>
      <w:r w:rsidRPr="00FB28BF">
        <w:t>Графики, таблицы и рисунки – не более 4</w:t>
      </w:r>
      <w:r w:rsidR="00987C2D">
        <w:t>–</w:t>
      </w:r>
      <w:r w:rsidRPr="00FB28BF">
        <w:t xml:space="preserve">5 рисунков в статье, столько же таблиц и графиков соответственно. </w:t>
      </w:r>
    </w:p>
    <w:p w:rsidR="00567294" w:rsidRDefault="007C1C31" w:rsidP="005961FC">
      <w:pPr>
        <w:pStyle w:val="a0"/>
        <w:ind w:firstLine="567"/>
      </w:pPr>
      <w:r w:rsidRPr="00FB28BF">
        <w:t>Графики, таблицы и рисунки разме</w:t>
      </w:r>
      <w:r w:rsidR="005961FC">
        <w:softHyphen/>
      </w:r>
      <w:r w:rsidRPr="00FB28BF">
        <w:t>щаются после библиографии.</w:t>
      </w:r>
    </w:p>
    <w:p w:rsidR="007C1C31" w:rsidRPr="00FB28BF" w:rsidRDefault="007C1C31" w:rsidP="005961FC">
      <w:pPr>
        <w:pStyle w:val="a0"/>
        <w:ind w:firstLine="567"/>
      </w:pPr>
      <w:r w:rsidRPr="00FB28BF">
        <w:t>Названия графиков, рисунков и таблиц разме</w:t>
      </w:r>
      <w:r w:rsidR="005961FC">
        <w:softHyphen/>
      </w:r>
      <w:r w:rsidRPr="00FB28BF">
        <w:t>щаются также в виде отдельных абзацев после абзацев текста, где они впер</w:t>
      </w:r>
      <w:r w:rsidR="005961FC">
        <w:softHyphen/>
      </w:r>
      <w:r w:rsidRPr="00FB28BF">
        <w:t>вые упоминаются.</w:t>
      </w:r>
    </w:p>
    <w:p w:rsidR="007C1C31" w:rsidRPr="00FB28BF" w:rsidRDefault="007C1C31" w:rsidP="005961FC">
      <w:pPr>
        <w:pStyle w:val="a0"/>
        <w:ind w:firstLine="567"/>
      </w:pPr>
      <w:r w:rsidRPr="00FB28BF">
        <w:t>Иллюстрации представляются также отдельными файлами в форматах</w:t>
      </w:r>
      <w:r w:rsidR="00AD3238">
        <w:t xml:space="preserve"> </w:t>
      </w:r>
      <w:r w:rsidR="00AD3238" w:rsidRPr="00FB28BF">
        <w:t>.</w:t>
      </w:r>
      <w:r w:rsidR="00AD3238" w:rsidRPr="00FB28BF">
        <w:rPr>
          <w:lang w:val="en-US"/>
        </w:rPr>
        <w:t>j</w:t>
      </w:r>
      <w:proofErr w:type="spellStart"/>
      <w:r w:rsidR="00AD3238" w:rsidRPr="00FB28BF">
        <w:t>pg</w:t>
      </w:r>
      <w:proofErr w:type="spellEnd"/>
      <w:r w:rsidR="00AD3238">
        <w:t>,</w:t>
      </w:r>
      <w:r w:rsidRPr="00FB28BF">
        <w:t xml:space="preserve"> .</w:t>
      </w:r>
      <w:proofErr w:type="spellStart"/>
      <w:r w:rsidRPr="00FB28BF">
        <w:t>tif</w:t>
      </w:r>
      <w:proofErr w:type="spellEnd"/>
      <w:r w:rsidRPr="00FB28BF">
        <w:t xml:space="preserve"> или .</w:t>
      </w:r>
      <w:proofErr w:type="spellStart"/>
      <w:r w:rsidRPr="00FB28BF">
        <w:t>bmр</w:t>
      </w:r>
      <w:proofErr w:type="spellEnd"/>
      <w:r w:rsidRPr="00FB28BF">
        <w:rPr>
          <w:i/>
        </w:rPr>
        <w:t xml:space="preserve"> </w:t>
      </w:r>
      <w:r w:rsidRPr="00FB28BF">
        <w:t xml:space="preserve"> с разрешением не ниже 300 </w:t>
      </w:r>
      <w:proofErr w:type="spellStart"/>
      <w:r w:rsidRPr="00FB28BF">
        <w:t>dpi</w:t>
      </w:r>
      <w:proofErr w:type="spellEnd"/>
      <w:r w:rsidRPr="00FB28BF">
        <w:t>.</w:t>
      </w:r>
    </w:p>
    <w:p w:rsidR="00EB21EC" w:rsidRDefault="00EB21E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br w:type="page"/>
      </w:r>
    </w:p>
    <w:p w:rsidR="00682FC7" w:rsidRDefault="00682FC7" w:rsidP="00682FC7">
      <w:pPr>
        <w:pStyle w:val="2"/>
      </w:pPr>
      <w:r>
        <w:lastRenderedPageBreak/>
        <w:t>2.3. Анкета авторов</w:t>
      </w:r>
    </w:p>
    <w:p w:rsidR="00567294" w:rsidRDefault="007C1C31" w:rsidP="005961FC">
      <w:pPr>
        <w:pStyle w:val="a0"/>
        <w:ind w:firstLine="567"/>
        <w:rPr>
          <w:b/>
          <w:i/>
        </w:rPr>
      </w:pPr>
      <w:r w:rsidRPr="00567294">
        <w:rPr>
          <w:b/>
          <w:i/>
        </w:rPr>
        <w:t>Анкета авторов состоит из двух блоков:</w:t>
      </w:r>
    </w:p>
    <w:p w:rsidR="007C1C31" w:rsidRPr="00567294" w:rsidRDefault="008D0ACF" w:rsidP="005961FC">
      <w:pPr>
        <w:pStyle w:val="a0"/>
        <w:ind w:firstLine="567"/>
        <w:rPr>
          <w:b/>
          <w:i/>
        </w:rPr>
      </w:pPr>
      <w:r w:rsidRPr="00567294">
        <w:rPr>
          <w:b/>
          <w:i/>
        </w:rPr>
        <w:t>п</w:t>
      </w:r>
      <w:r w:rsidR="007C1C31" w:rsidRPr="00567294">
        <w:rPr>
          <w:b/>
          <w:i/>
        </w:rPr>
        <w:t>ервый блок – на русском, второй блок – на английском язык</w:t>
      </w:r>
      <w:r w:rsidRPr="00567294">
        <w:rPr>
          <w:b/>
          <w:i/>
        </w:rPr>
        <w:t>е</w:t>
      </w:r>
      <w:r w:rsidR="007C1C31" w:rsidRPr="00567294">
        <w:rPr>
          <w:b/>
          <w:i/>
        </w:rPr>
        <w:t xml:space="preserve">. </w:t>
      </w:r>
    </w:p>
    <w:p w:rsidR="007C1C31" w:rsidRPr="00FB28BF" w:rsidRDefault="007C1C31" w:rsidP="005961FC">
      <w:pPr>
        <w:pStyle w:val="a0"/>
        <w:ind w:firstLine="567"/>
      </w:pPr>
      <w:r w:rsidRPr="00FB28BF">
        <w:t>В анкете указываются:</w:t>
      </w:r>
    </w:p>
    <w:p w:rsidR="007C1C31" w:rsidRPr="00FB28BF" w:rsidRDefault="00567294" w:rsidP="005961FC">
      <w:pPr>
        <w:pStyle w:val="a0"/>
        <w:ind w:firstLine="567"/>
      </w:pPr>
      <w:r>
        <w:t>1)</w:t>
      </w:r>
      <w:r w:rsidR="008D0ACF">
        <w:t xml:space="preserve"> </w:t>
      </w:r>
      <w:r w:rsidR="007C1C31" w:rsidRPr="00FB28BF">
        <w:t>название статьи;</w:t>
      </w:r>
    </w:p>
    <w:p w:rsidR="007C1C31" w:rsidRPr="00FB28BF" w:rsidRDefault="00567294" w:rsidP="005961FC">
      <w:pPr>
        <w:pStyle w:val="a0"/>
        <w:ind w:firstLine="567"/>
      </w:pPr>
      <w:r>
        <w:t>2)</w:t>
      </w:r>
      <w:r w:rsidR="008D0ACF">
        <w:t xml:space="preserve"> </w:t>
      </w:r>
      <w:r w:rsidR="007C1C31" w:rsidRPr="00FB28BF">
        <w:t>название организации;</w:t>
      </w:r>
    </w:p>
    <w:p w:rsidR="007C1C31" w:rsidRPr="00FB28BF" w:rsidRDefault="00567294" w:rsidP="005961FC">
      <w:pPr>
        <w:pStyle w:val="a0"/>
        <w:ind w:firstLine="567"/>
      </w:pPr>
      <w:r>
        <w:t xml:space="preserve">3) </w:t>
      </w:r>
      <w:r w:rsidR="007C1C31" w:rsidRPr="00FB28BF">
        <w:t>автор(-</w:t>
      </w:r>
      <w:proofErr w:type="spellStart"/>
      <w:r w:rsidR="007C1C31" w:rsidRPr="00FB28BF">
        <w:t>ы</w:t>
      </w:r>
      <w:proofErr w:type="spellEnd"/>
      <w:r w:rsidR="007C1C31" w:rsidRPr="00FB28BF">
        <w:t>) (Ф.И.О. полностью) с указанием для каждого автора ученой степени, ученого звания, должности и организации; контактная информация автора, отвечающего за публикацию статьи;</w:t>
      </w:r>
    </w:p>
    <w:p w:rsidR="007C1C31" w:rsidRPr="00FB28BF" w:rsidRDefault="00567294" w:rsidP="005961FC">
      <w:pPr>
        <w:pStyle w:val="a0"/>
        <w:ind w:firstLine="567"/>
      </w:pPr>
      <w:r>
        <w:t xml:space="preserve">4) </w:t>
      </w:r>
      <w:r w:rsidR="007C1C31" w:rsidRPr="00FB28BF">
        <w:t>аннотация;</w:t>
      </w:r>
    </w:p>
    <w:p w:rsidR="007C1C31" w:rsidRPr="00FB28BF" w:rsidRDefault="00567294" w:rsidP="005961FC">
      <w:pPr>
        <w:pStyle w:val="a0"/>
        <w:ind w:firstLine="567"/>
      </w:pPr>
      <w:r>
        <w:t>5)</w:t>
      </w:r>
      <w:r w:rsidR="008D0ACF">
        <w:t xml:space="preserve"> </w:t>
      </w:r>
      <w:r w:rsidR="007C1C31" w:rsidRPr="00FB28BF">
        <w:t>ключевые слова.</w:t>
      </w:r>
    </w:p>
    <w:p w:rsidR="00682FC7" w:rsidRPr="00682FC7" w:rsidRDefault="00682FC7" w:rsidP="00682FC7">
      <w:pPr>
        <w:pStyle w:val="a0"/>
        <w:ind w:firstLine="567"/>
      </w:pPr>
      <w:r w:rsidRPr="00682FC7">
        <w:rPr>
          <w:i/>
        </w:rPr>
        <w:t>Анкета авторов</w:t>
      </w:r>
      <w:r w:rsidRPr="00682FC7">
        <w:t xml:space="preserve"> направляется отдельным файлом. </w:t>
      </w:r>
    </w:p>
    <w:p w:rsidR="00682FC7" w:rsidRDefault="00682FC7" w:rsidP="005961FC">
      <w:pPr>
        <w:pStyle w:val="a0"/>
      </w:pPr>
    </w:p>
    <w:p w:rsidR="00FA0037" w:rsidRPr="00571837" w:rsidRDefault="00571837" w:rsidP="003C7D72">
      <w:pPr>
        <w:pStyle w:val="1"/>
        <w:spacing w:line="240" w:lineRule="auto"/>
        <w:ind w:left="851" w:hanging="284"/>
        <w:jc w:val="left"/>
        <w:rPr>
          <w:sz w:val="28"/>
          <w:szCs w:val="28"/>
        </w:rPr>
      </w:pPr>
      <w:r w:rsidRPr="00571837">
        <w:rPr>
          <w:rStyle w:val="12"/>
          <w:rFonts w:eastAsiaTheme="majorEastAsia"/>
        </w:rPr>
        <w:t>3. ПРАВИЛА</w:t>
      </w:r>
      <w:r>
        <w:rPr>
          <w:rStyle w:val="12"/>
          <w:rFonts w:eastAsiaTheme="majorEastAsia"/>
        </w:rPr>
        <w:t xml:space="preserve"> </w:t>
      </w:r>
      <w:r w:rsidRPr="00571837">
        <w:rPr>
          <w:rStyle w:val="12"/>
          <w:rFonts w:eastAsiaTheme="majorEastAsia"/>
        </w:rPr>
        <w:t xml:space="preserve"> РЕЦЕНЗИРОВАНИЯ</w:t>
      </w:r>
      <w:r>
        <w:rPr>
          <w:rStyle w:val="12"/>
          <w:rFonts w:eastAsiaTheme="majorEastAsia"/>
        </w:rPr>
        <w:t xml:space="preserve"> </w:t>
      </w:r>
      <w:r w:rsidR="00FA0037" w:rsidRPr="00571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0037" w:rsidRPr="00571837">
        <w:rPr>
          <w:sz w:val="28"/>
          <w:szCs w:val="28"/>
        </w:rPr>
        <w:t>СТАТЕЙ, ПОСТУПАЮЩИХ</w:t>
      </w:r>
      <w:r>
        <w:rPr>
          <w:sz w:val="28"/>
          <w:szCs w:val="28"/>
        </w:rPr>
        <w:t xml:space="preserve"> </w:t>
      </w:r>
      <w:r w:rsidR="00FA0037" w:rsidRPr="00571837">
        <w:rPr>
          <w:sz w:val="28"/>
          <w:szCs w:val="28"/>
        </w:rPr>
        <w:t> </w:t>
      </w:r>
      <w:r w:rsidR="00CF748B">
        <w:rPr>
          <w:sz w:val="28"/>
          <w:szCs w:val="28"/>
        </w:rPr>
        <w:br/>
      </w:r>
      <w:r w:rsidR="00FA0037" w:rsidRPr="00571837">
        <w:rPr>
          <w:sz w:val="28"/>
          <w:szCs w:val="28"/>
        </w:rPr>
        <w:t>В </w:t>
      </w:r>
      <w:r>
        <w:rPr>
          <w:sz w:val="28"/>
          <w:szCs w:val="28"/>
        </w:rPr>
        <w:t xml:space="preserve"> </w:t>
      </w:r>
      <w:r w:rsidR="00FA0037" w:rsidRPr="00571837">
        <w:rPr>
          <w:sz w:val="28"/>
          <w:szCs w:val="28"/>
        </w:rPr>
        <w:t xml:space="preserve">ЖУРНАЛ </w:t>
      </w:r>
    </w:p>
    <w:p w:rsidR="00FA0037" w:rsidRDefault="00FA0037" w:rsidP="005961FC">
      <w:pPr>
        <w:pStyle w:val="a0"/>
      </w:pPr>
    </w:p>
    <w:p w:rsidR="004402AD" w:rsidRPr="00FC2B0C" w:rsidRDefault="004402AD" w:rsidP="004402AD">
      <w:pPr>
        <w:pStyle w:val="2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1</w:t>
      </w:r>
      <w:r w:rsidRPr="00020071">
        <w:t>.</w:t>
      </w:r>
      <w:r>
        <w:t> Порядок рассмотрения статей и проведения рецензирования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1</w:t>
      </w:r>
      <w:r w:rsidRPr="00C66A52">
        <w:t>.</w:t>
      </w:r>
      <w:r>
        <w:t>1.</w:t>
      </w:r>
      <w:r w:rsidRPr="00C66A52">
        <w:t> </w:t>
      </w:r>
      <w:r>
        <w:t>Датой поступления статьи в редакцию Журнала считается дата ее поступления в ФГУП «</w:t>
      </w:r>
      <w:proofErr w:type="spellStart"/>
      <w:r>
        <w:t>ГосНИИОХТ</w:t>
      </w:r>
      <w:proofErr w:type="spellEnd"/>
      <w:r>
        <w:t xml:space="preserve">. </w:t>
      </w:r>
    </w:p>
    <w:p w:rsidR="004402AD" w:rsidRPr="00C66A52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статьи регистрируются в "Журнале учета статей, поступивших в журнал".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1.2. Поступившие научные статьи рассматриваются главным редакто</w:t>
      </w:r>
      <w:r>
        <w:softHyphen/>
        <w:t>ром или – по его поручению – одним из членов редакционного совета с целью определения: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полноты комплектности представленных материалов и правильности их оформления </w:t>
      </w:r>
      <w:r w:rsidRPr="00C66A5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установленными требованиями;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заключения о возможности открытого опубликования статьи установленным требованиям;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6A52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 xml:space="preserve">рукописи статьи </w:t>
      </w:r>
      <w:r w:rsidRPr="00C66A52">
        <w:rPr>
          <w:sz w:val="28"/>
          <w:szCs w:val="28"/>
        </w:rPr>
        <w:t>профилю журнала</w:t>
      </w:r>
      <w:r>
        <w:rPr>
          <w:sz w:val="28"/>
          <w:szCs w:val="28"/>
        </w:rPr>
        <w:t>.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1.3. В том случае, если представленные документы соответствуют установленным требованиям, статья направляется на рецензирова</w:t>
      </w:r>
      <w:r>
        <w:softHyphen/>
        <w:t>ние, а авторам направляется сообщение о том, что статья направ</w:t>
      </w:r>
      <w:r>
        <w:softHyphen/>
        <w:t xml:space="preserve">лена на рецензирование. </w:t>
      </w:r>
    </w:p>
    <w:p w:rsidR="004402AD" w:rsidRDefault="004402AD" w:rsidP="004402AD">
      <w:pPr>
        <w:pStyle w:val="11"/>
      </w:pPr>
      <w:r>
        <w:t>В противном случае главный редактор направляет авторам статьи письмо, в котором указывается причина отклонения пред</w:t>
      </w:r>
      <w:r>
        <w:softHyphen/>
        <w:t>ставленных материалов.</w:t>
      </w:r>
    </w:p>
    <w:p w:rsidR="004402AD" w:rsidRDefault="004402AD" w:rsidP="004402AD">
      <w:pPr>
        <w:pStyle w:val="a0"/>
        <w:ind w:firstLine="567"/>
      </w:pPr>
      <w:r w:rsidRPr="00DE12C8">
        <w:t>Реда</w:t>
      </w:r>
      <w:r>
        <w:t>кционный совет обеспечивает рецензирование всех поступающих научных статей, соответствующих тематике Журнала, с целью их экспертной оценки.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1.4.</w:t>
      </w:r>
      <w:r w:rsidRPr="006C2232">
        <w:t> Редакция вправе отказать в публикации, если:</w:t>
      </w:r>
    </w:p>
    <w:p w:rsidR="004402AD" w:rsidRDefault="004402AD" w:rsidP="004402AD">
      <w:pPr>
        <w:pStyle w:val="a0"/>
        <w:ind w:firstLine="567"/>
      </w:pPr>
      <w:r w:rsidRPr="00965CBF">
        <w:t>-</w:t>
      </w:r>
      <w:r>
        <w:rPr>
          <w:lang w:val="en-US"/>
        </w:rPr>
        <w:t> </w:t>
      </w:r>
      <w:r>
        <w:t>документы представлены не в полном объеме;</w:t>
      </w:r>
    </w:p>
    <w:p w:rsidR="004402AD" w:rsidRDefault="004402AD" w:rsidP="004402AD">
      <w:pPr>
        <w:pStyle w:val="a0"/>
        <w:ind w:firstLine="567"/>
      </w:pPr>
      <w:r w:rsidRPr="00965CBF">
        <w:lastRenderedPageBreak/>
        <w:t>-</w:t>
      </w:r>
      <w:r>
        <w:rPr>
          <w:lang w:val="en-US"/>
        </w:rPr>
        <w:t> </w:t>
      </w:r>
      <w:r>
        <w:t>заключение организации о возможности открытого опубликования статьи составлено с нарушением установленных требований;</w:t>
      </w:r>
    </w:p>
    <w:p w:rsidR="004402AD" w:rsidRDefault="004402AD" w:rsidP="004402AD">
      <w:pPr>
        <w:pStyle w:val="a0"/>
        <w:ind w:firstLine="567"/>
      </w:pPr>
      <w:r w:rsidRPr="00965CBF">
        <w:t>-</w:t>
      </w:r>
      <w:r>
        <w:rPr>
          <w:lang w:val="en-US"/>
        </w:rPr>
        <w:t> </w:t>
      </w:r>
      <w:r>
        <w:t>по заключению рецензента статью не следует публиковать в журнале;</w:t>
      </w:r>
    </w:p>
    <w:p w:rsidR="004402AD" w:rsidRPr="006C2232" w:rsidRDefault="004402AD" w:rsidP="004402AD">
      <w:pPr>
        <w:pStyle w:val="a0"/>
        <w:ind w:firstLine="567"/>
      </w:pPr>
      <w:r w:rsidRPr="00965CBF">
        <w:t>-</w:t>
      </w:r>
      <w:r>
        <w:rPr>
          <w:lang w:val="en-US"/>
        </w:rPr>
        <w:t> </w:t>
      </w:r>
      <w:r w:rsidRPr="006C2232">
        <w:t>автор отказался от доработки содержания</w:t>
      </w:r>
      <w:r>
        <w:t xml:space="preserve"> статьи</w:t>
      </w:r>
      <w:r w:rsidRPr="006C2232">
        <w:t>, обоснованной требова</w:t>
      </w:r>
      <w:r>
        <w:softHyphen/>
      </w:r>
      <w:r w:rsidRPr="006C2232">
        <w:t>ниями редакционно</w:t>
      </w:r>
      <w:r>
        <w:t xml:space="preserve">го совета </w:t>
      </w:r>
      <w:r w:rsidRPr="006C2232">
        <w:t>и рецензента;</w:t>
      </w:r>
    </w:p>
    <w:p w:rsidR="004402AD" w:rsidRPr="006C2232" w:rsidRDefault="004402AD" w:rsidP="004402AD">
      <w:pPr>
        <w:pStyle w:val="a0"/>
        <w:ind w:firstLine="567"/>
      </w:pPr>
      <w:r w:rsidRPr="00965CBF">
        <w:t>-</w:t>
      </w:r>
      <w:r>
        <w:rPr>
          <w:lang w:val="en-US"/>
        </w:rPr>
        <w:t> </w:t>
      </w:r>
      <w:r w:rsidRPr="006C2232">
        <w:t xml:space="preserve">автор не </w:t>
      </w:r>
      <w:r>
        <w:t xml:space="preserve">учел </w:t>
      </w:r>
      <w:r w:rsidRPr="006C2232">
        <w:t xml:space="preserve">конструктивные замечания рецензента; </w:t>
      </w:r>
    </w:p>
    <w:p w:rsidR="004402AD" w:rsidRDefault="004402AD" w:rsidP="004402AD">
      <w:pPr>
        <w:pStyle w:val="a0"/>
        <w:ind w:firstLine="567"/>
      </w:pPr>
      <w:r w:rsidRPr="00965CBF">
        <w:t>-</w:t>
      </w:r>
      <w:r>
        <w:rPr>
          <w:lang w:val="en-US"/>
        </w:rPr>
        <w:t> </w:t>
      </w:r>
      <w:r>
        <w:t>текст статьи содержит более 30 % заимствований;</w:t>
      </w:r>
    </w:p>
    <w:p w:rsidR="004402AD" w:rsidRDefault="004402AD" w:rsidP="004402AD">
      <w:pPr>
        <w:pStyle w:val="a0"/>
        <w:ind w:firstLine="567"/>
      </w:pPr>
      <w:r w:rsidRPr="00965CBF">
        <w:t>-</w:t>
      </w:r>
      <w:r>
        <w:rPr>
          <w:lang w:val="en-US"/>
        </w:rPr>
        <w:t> </w:t>
      </w:r>
      <w:r>
        <w:t>текст статьи содержит недостоверные или фальсифицированные данные.</w:t>
      </w:r>
      <w:r w:rsidRPr="006C2232">
        <w:t xml:space="preserve"> 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 xml:space="preserve">1.5. Если в рецензии на статью имеется указание на ее исправление, то </w:t>
      </w:r>
      <w:r w:rsidRPr="007454FA">
        <w:t>главный</w:t>
      </w:r>
      <w:r>
        <w:t xml:space="preserve"> редактор журнала направляет статью автору на доработку. В этом случае датой поступления в редакцию считается дата возвращения доработанной статьи. 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1.6. </w:t>
      </w:r>
      <w:r w:rsidRPr="00994B1D">
        <w:t>При наличии отрицательн</w:t>
      </w:r>
      <w:r>
        <w:t xml:space="preserve">ой рецензии </w:t>
      </w:r>
      <w:r w:rsidRPr="00994B1D">
        <w:t xml:space="preserve">на рукопись </w:t>
      </w:r>
      <w:r>
        <w:t xml:space="preserve">статьи (или двух отрицательных рецензий </w:t>
      </w:r>
      <w:r w:rsidRPr="00994B1D">
        <w:t>от двух разных рецензентов</w:t>
      </w:r>
      <w:r>
        <w:t>)</w:t>
      </w:r>
      <w:r w:rsidRPr="00994B1D">
        <w:t xml:space="preserve"> или </w:t>
      </w:r>
      <w:r>
        <w:t>отрицатель</w:t>
      </w:r>
      <w:r>
        <w:softHyphen/>
        <w:t>ной</w:t>
      </w:r>
      <w:r w:rsidRPr="00994B1D">
        <w:t xml:space="preserve"> </w:t>
      </w:r>
      <w:r>
        <w:t xml:space="preserve">рецензии </w:t>
      </w:r>
      <w:r w:rsidRPr="00994B1D">
        <w:t>на ее доработанный вариант</w:t>
      </w:r>
      <w:r>
        <w:t>,</w:t>
      </w:r>
      <w:r w:rsidRPr="00994B1D">
        <w:t xml:space="preserve"> статья отклоняется без рассмот</w:t>
      </w:r>
      <w:r>
        <w:softHyphen/>
      </w:r>
      <w:r w:rsidRPr="00994B1D">
        <w:t>рения членами ред</w:t>
      </w:r>
      <w:r>
        <w:t>акционного совета</w:t>
      </w:r>
      <w:r w:rsidRPr="00994B1D">
        <w:t xml:space="preserve">. 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1.7. Статья, направленная автору на доработку, должна быть возвра</w:t>
      </w:r>
      <w:r>
        <w:softHyphen/>
        <w:t xml:space="preserve">щена в исправленном виде в течение 30 календарных дней. 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переработанной рукописи необходимо приложить письмо от автора (соавторов), содержащее ответы на все замечания и поясняющее все измене</w:t>
      </w:r>
      <w:r>
        <w:rPr>
          <w:sz w:val="28"/>
          <w:szCs w:val="28"/>
        </w:rPr>
        <w:softHyphen/>
        <w:t xml:space="preserve">ния, сделанные в статье. 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1.8. С</w:t>
      </w:r>
      <w:r w:rsidRPr="00994B1D">
        <w:t>татья</w:t>
      </w:r>
      <w:r>
        <w:t>, которая</w:t>
      </w:r>
      <w:r w:rsidRPr="00994B1D">
        <w:t xml:space="preserve"> по рекомендации рецензента подверглась автор</w:t>
      </w:r>
      <w:r>
        <w:softHyphen/>
      </w:r>
      <w:r w:rsidRPr="00994B1D">
        <w:t>ской переработке, направляется на повторное рецензирование тому же рецен</w:t>
      </w:r>
      <w:r>
        <w:softHyphen/>
      </w:r>
      <w:r w:rsidRPr="00994B1D">
        <w:t>зенту, который сделал замечания.</w:t>
      </w:r>
    </w:p>
    <w:p w:rsidR="004402AD" w:rsidRPr="00994B1D" w:rsidRDefault="004402AD" w:rsidP="004402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B1D">
        <w:rPr>
          <w:rFonts w:ascii="Times New Roman" w:eastAsia="Calibri" w:hAnsi="Times New Roman" w:cs="Times New Roman"/>
          <w:sz w:val="28"/>
          <w:szCs w:val="28"/>
        </w:rPr>
        <w:t>Редакционн</w:t>
      </w:r>
      <w:r>
        <w:rPr>
          <w:rFonts w:ascii="Times New Roman" w:hAnsi="Times New Roman"/>
          <w:sz w:val="28"/>
          <w:szCs w:val="28"/>
        </w:rPr>
        <w:t>ый совет</w:t>
      </w:r>
      <w:r w:rsidRPr="00994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оставляет за собой право откло</w:t>
      </w:r>
      <w:r w:rsidRPr="00994B1D">
        <w:rPr>
          <w:rFonts w:ascii="Times New Roman" w:eastAsia="Calibri" w:hAnsi="Times New Roman" w:cs="Times New Roman"/>
          <w:sz w:val="28"/>
          <w:szCs w:val="28"/>
        </w:rPr>
        <w:t>ни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994B1D">
        <w:rPr>
          <w:rFonts w:ascii="Times New Roman" w:eastAsia="Calibri" w:hAnsi="Times New Roman" w:cs="Times New Roman"/>
          <w:sz w:val="28"/>
          <w:szCs w:val="28"/>
        </w:rPr>
        <w:t xml:space="preserve"> стат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ью </w:t>
      </w:r>
      <w:r w:rsidRPr="00994B1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94B1D">
        <w:rPr>
          <w:rFonts w:ascii="Times New Roman" w:eastAsia="Calibri" w:hAnsi="Times New Roman" w:cs="Times New Roman"/>
          <w:sz w:val="28"/>
          <w:szCs w:val="28"/>
        </w:rPr>
        <w:t xml:space="preserve">случае неспособности или нежелания автора учесть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обоснованные </w:t>
      </w:r>
      <w:r w:rsidRPr="00994B1D">
        <w:rPr>
          <w:rFonts w:ascii="Times New Roman" w:eastAsia="Calibri" w:hAnsi="Times New Roman" w:cs="Times New Roman"/>
          <w:sz w:val="28"/>
          <w:szCs w:val="28"/>
        </w:rPr>
        <w:t xml:space="preserve">пожелания рецензента. </w:t>
      </w:r>
    </w:p>
    <w:p w:rsidR="004402AD" w:rsidRPr="0093315F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1.9. </w:t>
      </w:r>
      <w:r w:rsidRPr="0093315F">
        <w:t xml:space="preserve">Окончательное решение о целесообразности публикации </w:t>
      </w:r>
      <w:r>
        <w:t xml:space="preserve">статьи </w:t>
      </w:r>
      <w:r w:rsidRPr="0093315F">
        <w:t>после рецензирования принимает</w:t>
      </w:r>
      <w:r>
        <w:t xml:space="preserve"> главный редактор </w:t>
      </w:r>
      <w:r w:rsidRPr="0093315F">
        <w:t>журнала.</w:t>
      </w:r>
    </w:p>
    <w:p w:rsidR="004402AD" w:rsidRPr="00BB2020" w:rsidRDefault="004402AD" w:rsidP="004402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принятом решении</w:t>
      </w:r>
      <w:r w:rsidRPr="00BB20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главный редактор </w:t>
      </w:r>
      <w:r w:rsidRPr="00BB2020">
        <w:rPr>
          <w:rFonts w:ascii="Times New Roman" w:eastAsia="Calibri" w:hAnsi="Times New Roman" w:cs="Times New Roman"/>
          <w:sz w:val="28"/>
          <w:szCs w:val="28"/>
        </w:rPr>
        <w:t>направляет автору соответст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Pr="00BB2020">
        <w:rPr>
          <w:rFonts w:ascii="Times New Roman" w:eastAsia="Calibri" w:hAnsi="Times New Roman" w:cs="Times New Roman"/>
          <w:sz w:val="28"/>
          <w:szCs w:val="28"/>
        </w:rPr>
        <w:t xml:space="preserve">вующее уведомление. 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1.10. </w:t>
      </w:r>
      <w:r w:rsidRPr="00994B1D">
        <w:t xml:space="preserve">Максимальный срок рецензирования между датами поступления рукописи в редакцию и вынесения решения </w:t>
      </w:r>
      <w:r>
        <w:t>о публикации или отклонении статьи составляет три</w:t>
      </w:r>
      <w:r w:rsidRPr="00994B1D">
        <w:t xml:space="preserve"> месяца. </w:t>
      </w:r>
    </w:p>
    <w:p w:rsidR="004402AD" w:rsidRPr="002D5D9B" w:rsidRDefault="004402AD" w:rsidP="004402AD">
      <w:pPr>
        <w:pStyle w:val="2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2. Организация рецензирования</w:t>
      </w:r>
    </w:p>
    <w:p w:rsidR="004402AD" w:rsidRPr="00994B1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2.1. </w:t>
      </w:r>
      <w:r w:rsidRPr="00866D83">
        <w:t xml:space="preserve">Основной целью рецензирования является </w:t>
      </w:r>
      <w:r w:rsidRPr="00DE6C38">
        <w:t>не отклонение статьи,</w:t>
      </w:r>
      <w:r>
        <w:t xml:space="preserve"> а </w:t>
      </w:r>
      <w:r w:rsidRPr="00866D83">
        <w:t xml:space="preserve">решение вопроса </w:t>
      </w:r>
      <w:r>
        <w:t xml:space="preserve">о том, </w:t>
      </w:r>
      <w:r w:rsidRPr="00866D83">
        <w:t>следует ли опубликовывать статью</w:t>
      </w:r>
      <w:r>
        <w:t xml:space="preserve">, а так же </w:t>
      </w:r>
      <w:r w:rsidRPr="00DE6C38">
        <w:t>выявле</w:t>
      </w:r>
      <w:r>
        <w:softHyphen/>
      </w:r>
      <w:r w:rsidRPr="00DE6C38">
        <w:t>ние того, что мешает адекватному донесению ее положительного содержания до читателя.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994B1D">
        <w:rPr>
          <w:sz w:val="28"/>
          <w:szCs w:val="28"/>
        </w:rPr>
        <w:t xml:space="preserve"> рецензирования</w:t>
      </w:r>
      <w:r>
        <w:rPr>
          <w:sz w:val="28"/>
          <w:szCs w:val="28"/>
        </w:rPr>
        <w:t>: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 w:rsidRPr="003D7D4D">
        <w:rPr>
          <w:sz w:val="28"/>
          <w:szCs w:val="28"/>
        </w:rPr>
        <w:t xml:space="preserve">- </w:t>
      </w:r>
      <w:r w:rsidRPr="00994B1D">
        <w:rPr>
          <w:sz w:val="28"/>
          <w:szCs w:val="28"/>
        </w:rPr>
        <w:t>способствовать строгому отбору авторских рукописей для издания</w:t>
      </w:r>
      <w:r>
        <w:rPr>
          <w:sz w:val="28"/>
          <w:szCs w:val="28"/>
        </w:rPr>
        <w:t>;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 w:rsidRPr="003D7D4D"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 w:rsidRPr="00994B1D">
        <w:rPr>
          <w:sz w:val="28"/>
          <w:szCs w:val="28"/>
        </w:rPr>
        <w:t>предл</w:t>
      </w:r>
      <w:r>
        <w:rPr>
          <w:sz w:val="28"/>
          <w:szCs w:val="28"/>
        </w:rPr>
        <w:t xml:space="preserve">ожить </w:t>
      </w:r>
      <w:r w:rsidRPr="00994B1D">
        <w:rPr>
          <w:sz w:val="28"/>
          <w:szCs w:val="28"/>
        </w:rPr>
        <w:t>конкретные рекомендации по улучшению</w:t>
      </w:r>
      <w:r>
        <w:rPr>
          <w:sz w:val="28"/>
          <w:szCs w:val="28"/>
        </w:rPr>
        <w:t xml:space="preserve"> рукописей статей</w:t>
      </w:r>
      <w:r w:rsidRPr="00994B1D">
        <w:rPr>
          <w:sz w:val="28"/>
          <w:szCs w:val="28"/>
        </w:rPr>
        <w:t xml:space="preserve">. </w:t>
      </w:r>
    </w:p>
    <w:p w:rsidR="004402AD" w:rsidRPr="00C66A52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2.2</w:t>
      </w:r>
      <w:r w:rsidRPr="00C66A52">
        <w:t xml:space="preserve">. Рукопись </w:t>
      </w:r>
      <w:r>
        <w:t xml:space="preserve">поступившей </w:t>
      </w:r>
      <w:r w:rsidRPr="00C66A52">
        <w:t xml:space="preserve">научной статьи направляется </w:t>
      </w:r>
      <w:r>
        <w:t xml:space="preserve">главным редактором </w:t>
      </w:r>
      <w:r w:rsidRPr="00C66A52">
        <w:t xml:space="preserve">на рецензирование </w:t>
      </w:r>
      <w:r>
        <w:t>двум рецензентам</w:t>
      </w:r>
      <w:r w:rsidRPr="0006461E">
        <w:t xml:space="preserve"> - </w:t>
      </w:r>
      <w:r>
        <w:t>известным специалистам в рассматриваемой области.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 xml:space="preserve">2.3. Рецензирование проводится членами редакционного совета и специалистами, являющимися известными авторитетами в рассматриваемой области. </w:t>
      </w:r>
    </w:p>
    <w:p w:rsidR="004402AD" w:rsidRDefault="004402AD" w:rsidP="004402AD">
      <w:pPr>
        <w:pStyle w:val="11"/>
      </w:pPr>
      <w:r>
        <w:t>Для проведения рецензирования рукописей статей в качестве рецензентов привлекаются признанные специалисты по тематике рецензи</w:t>
      </w:r>
      <w:r>
        <w:softHyphen/>
        <w:t xml:space="preserve">руемых материалов, имеющие в течение последних 3 лет </w:t>
      </w:r>
      <w:r w:rsidRPr="00866D83">
        <w:t>научные труды по тематике рецензируемой статьи.</w:t>
      </w:r>
      <w:r>
        <w:t xml:space="preserve"> 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 xml:space="preserve">2.4. Рецензенты уведомляются о том, что присланные им рукописи являются интеллектуальной собственностью авторов и относятся к сведениям, не подлежащим разглашению. 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Рецензентам не разрешается делать копии статей для своих нужд. 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Рецензирование проводится конфиденциально. Нарушение конфиден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альности возможно только в случае заявления рецензента о неправомер</w:t>
      </w:r>
      <w:r>
        <w:rPr>
          <w:sz w:val="28"/>
          <w:szCs w:val="28"/>
        </w:rPr>
        <w:softHyphen/>
        <w:t>ных заимствованиях, недостоверности или фальсификации материалов, изложен</w:t>
      </w:r>
      <w:r>
        <w:rPr>
          <w:sz w:val="28"/>
          <w:szCs w:val="28"/>
        </w:rPr>
        <w:softHyphen/>
        <w:t xml:space="preserve">ных в статье. 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рецензированию не привлекаются специалисты, работающие в том же подразделении (лаборатории, отделе), где выполнена работа. 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2.5. Оригиналы рецензий хранятся в редакционно-издательском отделе ФГУП «</w:t>
      </w:r>
      <w:proofErr w:type="spellStart"/>
      <w:r>
        <w:t>ГосНИИОХТ</w:t>
      </w:r>
      <w:proofErr w:type="spellEnd"/>
      <w:r>
        <w:t xml:space="preserve">» в течение 5 лет со дня публикации статей. 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 xml:space="preserve">2.6. Копии рецензий направляются в Министерство науки и высшего образования Российской Федерации (ранее - Министерство образования и науки Российской Федерации) при поступлении в редакцию соответствующего запроса. 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 xml:space="preserve">2.7. Копии рецензий без указания персональных данных рецензентов направляются главным редактором журнала авторам представленных материалов. </w:t>
      </w:r>
    </w:p>
    <w:p w:rsidR="004402AD" w:rsidRPr="002D5D9B" w:rsidRDefault="004402AD" w:rsidP="004402AD">
      <w:pPr>
        <w:pStyle w:val="2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3</w:t>
      </w:r>
      <w:r w:rsidRPr="002D5D9B">
        <w:t>.</w:t>
      </w:r>
      <w:r>
        <w:t> Содержание</w:t>
      </w:r>
      <w:r w:rsidRPr="002D5D9B">
        <w:t xml:space="preserve"> </w:t>
      </w:r>
      <w:r>
        <w:t>и структура рецензии</w:t>
      </w:r>
    </w:p>
    <w:p w:rsidR="004402AD" w:rsidRPr="00994B1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rPr>
          <w:sz w:val="28"/>
          <w:szCs w:val="28"/>
        </w:rPr>
        <w:t>3.1. </w:t>
      </w:r>
      <w:r w:rsidRPr="00994B1D">
        <w:rPr>
          <w:sz w:val="28"/>
          <w:szCs w:val="28"/>
        </w:rPr>
        <w:t>Рецензия должна объективно оценивать научную статью и содер</w:t>
      </w:r>
      <w:r>
        <w:rPr>
          <w:sz w:val="28"/>
          <w:szCs w:val="28"/>
        </w:rPr>
        <w:softHyphen/>
      </w:r>
      <w:r w:rsidRPr="00994B1D">
        <w:rPr>
          <w:sz w:val="28"/>
          <w:szCs w:val="28"/>
        </w:rPr>
        <w:t xml:space="preserve">жать анализ ее научных и методических достоинств и недостатков. </w:t>
      </w:r>
    </w:p>
    <w:p w:rsidR="004402AD" w:rsidRPr="00DE6C38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 xml:space="preserve">3.2. При анализе статьи </w:t>
      </w:r>
      <w:r w:rsidRPr="00DE6C38">
        <w:t xml:space="preserve">рецензенту </w:t>
      </w:r>
      <w:r>
        <w:t xml:space="preserve">следует </w:t>
      </w:r>
      <w:r w:rsidRPr="00DE6C38">
        <w:t xml:space="preserve">обратить внимание на следующие </w:t>
      </w:r>
      <w:r>
        <w:t>моменты</w:t>
      </w:r>
      <w:r w:rsidRPr="00DE6C38">
        <w:t>: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E6C38">
        <w:rPr>
          <w:sz w:val="28"/>
          <w:szCs w:val="28"/>
        </w:rPr>
        <w:t>твечает ли реценз</w:t>
      </w:r>
      <w:r>
        <w:rPr>
          <w:sz w:val="28"/>
          <w:szCs w:val="28"/>
        </w:rPr>
        <w:t>ируемая статья тематике издания;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E6C38">
        <w:rPr>
          <w:sz w:val="28"/>
          <w:szCs w:val="28"/>
        </w:rPr>
        <w:t>одержит ли он</w:t>
      </w:r>
      <w:r>
        <w:rPr>
          <w:sz w:val="28"/>
          <w:szCs w:val="28"/>
        </w:rPr>
        <w:t>а новые результаты и/или выводы;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E6C38">
        <w:rPr>
          <w:sz w:val="28"/>
          <w:szCs w:val="28"/>
        </w:rPr>
        <w:t xml:space="preserve">рисутствует ли в статье четкая </w:t>
      </w:r>
      <w:r>
        <w:rPr>
          <w:sz w:val="28"/>
          <w:szCs w:val="28"/>
        </w:rPr>
        <w:t xml:space="preserve">постановка задачи исследования. </w:t>
      </w:r>
      <w:r w:rsidRPr="00DE6C38">
        <w:rPr>
          <w:sz w:val="28"/>
          <w:szCs w:val="28"/>
        </w:rPr>
        <w:t>Если это обзор, достаточно ли ясно обозначена его тема и, в первую очередь, то, что он добавляет к трактовке этой темы в сравнении с уже опубликован</w:t>
      </w:r>
      <w:r>
        <w:rPr>
          <w:sz w:val="28"/>
          <w:szCs w:val="28"/>
        </w:rPr>
        <w:softHyphen/>
      </w:r>
      <w:r w:rsidRPr="00DE6C38">
        <w:rPr>
          <w:sz w:val="28"/>
          <w:szCs w:val="28"/>
        </w:rPr>
        <w:t>ными обзорами</w:t>
      </w:r>
      <w:r>
        <w:rPr>
          <w:sz w:val="28"/>
          <w:szCs w:val="28"/>
        </w:rPr>
        <w:t>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DE6C38">
        <w:rPr>
          <w:sz w:val="28"/>
          <w:szCs w:val="28"/>
        </w:rPr>
        <w:t>боснована ли актуальность постановки задачи ис</w:t>
      </w:r>
      <w:r>
        <w:rPr>
          <w:sz w:val="28"/>
          <w:szCs w:val="28"/>
        </w:rPr>
        <w:t>следования (выбора темы обзора);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Pr="00DE6C38">
        <w:rPr>
          <w:sz w:val="28"/>
          <w:szCs w:val="28"/>
        </w:rPr>
        <w:t>сна ли методология исследовани</w:t>
      </w:r>
      <w:r>
        <w:rPr>
          <w:sz w:val="28"/>
          <w:szCs w:val="28"/>
        </w:rPr>
        <w:t>я (логика или структура обзора);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соблюдаются ли автором этические требования, принятые в журнале;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DE6C38">
        <w:rPr>
          <w:sz w:val="28"/>
          <w:szCs w:val="28"/>
        </w:rPr>
        <w:t>сть ли ссылки на более ранние работы, имевшие ц</w:t>
      </w:r>
      <w:r>
        <w:rPr>
          <w:sz w:val="28"/>
          <w:szCs w:val="28"/>
        </w:rPr>
        <w:t>елью решение анало</w:t>
      </w:r>
      <w:r>
        <w:rPr>
          <w:sz w:val="28"/>
          <w:szCs w:val="28"/>
        </w:rPr>
        <w:softHyphen/>
        <w:t>гичной задачи;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DE6C38">
        <w:rPr>
          <w:sz w:val="28"/>
          <w:szCs w:val="28"/>
        </w:rPr>
        <w:t>остаточно ли полно и достоверно описаны эксперименты (представ</w:t>
      </w:r>
      <w:r>
        <w:rPr>
          <w:sz w:val="28"/>
          <w:szCs w:val="28"/>
        </w:rPr>
        <w:softHyphen/>
      </w:r>
      <w:r w:rsidRPr="00DE6C38">
        <w:rPr>
          <w:sz w:val="28"/>
          <w:szCs w:val="28"/>
        </w:rPr>
        <w:t xml:space="preserve">лены литературные данные), </w:t>
      </w:r>
      <w:r>
        <w:rPr>
          <w:sz w:val="28"/>
          <w:szCs w:val="28"/>
        </w:rPr>
        <w:t>служащие основанием для выводов;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E6C38">
        <w:rPr>
          <w:sz w:val="28"/>
          <w:szCs w:val="28"/>
        </w:rPr>
        <w:t>меется ли заключение, подытоживающее полученные результ</w:t>
      </w:r>
      <w:r>
        <w:rPr>
          <w:sz w:val="28"/>
          <w:szCs w:val="28"/>
        </w:rPr>
        <w:t>аты (сделанные выводы);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имеют ли полученные результаты научное и практическое значение;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E6C38">
        <w:rPr>
          <w:sz w:val="28"/>
          <w:szCs w:val="28"/>
        </w:rPr>
        <w:t xml:space="preserve">оответствует </w:t>
      </w:r>
      <w:r>
        <w:rPr>
          <w:sz w:val="28"/>
          <w:szCs w:val="28"/>
        </w:rPr>
        <w:t>ли название статьи ее содержанию;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E6C38">
        <w:rPr>
          <w:sz w:val="28"/>
          <w:szCs w:val="28"/>
        </w:rPr>
        <w:t xml:space="preserve">аскрывает </w:t>
      </w:r>
      <w:r>
        <w:rPr>
          <w:sz w:val="28"/>
          <w:szCs w:val="28"/>
        </w:rPr>
        <w:t>ли реферат статьи ее содержание;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E6C38">
        <w:rPr>
          <w:sz w:val="28"/>
          <w:szCs w:val="28"/>
        </w:rPr>
        <w:t>оответствует ли стиль текста жанру научной статьи и правилам ее</w:t>
      </w:r>
      <w:r>
        <w:rPr>
          <w:sz w:val="28"/>
          <w:szCs w:val="28"/>
        </w:rPr>
        <w:t> оформления, принятым в журнале;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DE6C38">
        <w:rPr>
          <w:sz w:val="28"/>
          <w:szCs w:val="28"/>
        </w:rPr>
        <w:t>сть ли в статье смысловые повторы, необо</w:t>
      </w:r>
      <w:r>
        <w:rPr>
          <w:sz w:val="28"/>
          <w:szCs w:val="28"/>
        </w:rPr>
        <w:t>снованно увеличивающие ее объем;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DE6C38">
        <w:rPr>
          <w:sz w:val="28"/>
          <w:szCs w:val="28"/>
        </w:rPr>
        <w:t>сть ли в тексте участки, не несущие смысловой нагрузки или</w:t>
      </w:r>
      <w:r>
        <w:rPr>
          <w:sz w:val="28"/>
          <w:szCs w:val="28"/>
        </w:rPr>
        <w:t xml:space="preserve"> </w:t>
      </w:r>
      <w:r w:rsidRPr="00DE6C38">
        <w:rPr>
          <w:sz w:val="28"/>
          <w:szCs w:val="28"/>
        </w:rPr>
        <w:t>не имеющие отношения к те</w:t>
      </w:r>
      <w:r>
        <w:rPr>
          <w:sz w:val="28"/>
          <w:szCs w:val="28"/>
        </w:rPr>
        <w:t>ме статьи;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E6C38">
        <w:rPr>
          <w:sz w:val="28"/>
          <w:szCs w:val="28"/>
        </w:rPr>
        <w:t>спользуются ли в статье разные термины для обозначения одного и того же понятия</w:t>
      </w:r>
      <w:r>
        <w:rPr>
          <w:sz w:val="28"/>
          <w:szCs w:val="28"/>
        </w:rPr>
        <w:t>;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E6C38">
        <w:rPr>
          <w:sz w:val="28"/>
          <w:szCs w:val="28"/>
        </w:rPr>
        <w:t xml:space="preserve">спользуется ли в тексте статьи один и тот же термин </w:t>
      </w:r>
      <w:r>
        <w:rPr>
          <w:sz w:val="28"/>
          <w:szCs w:val="28"/>
        </w:rPr>
        <w:t>для  обозначения разных понятий;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E6C38">
        <w:rPr>
          <w:sz w:val="28"/>
          <w:szCs w:val="28"/>
        </w:rPr>
        <w:t>потребляются ли в тексте в качестве терминов (без раскрытия автор</w:t>
      </w:r>
      <w:r>
        <w:rPr>
          <w:sz w:val="28"/>
          <w:szCs w:val="28"/>
        </w:rPr>
        <w:softHyphen/>
      </w:r>
      <w:r w:rsidRPr="00DE6C38">
        <w:rPr>
          <w:sz w:val="28"/>
          <w:szCs w:val="28"/>
        </w:rPr>
        <w:t>ского толкования) такие словосочетания, у которых нет устоявшегося одно</w:t>
      </w:r>
      <w:r>
        <w:rPr>
          <w:sz w:val="28"/>
          <w:szCs w:val="28"/>
        </w:rPr>
        <w:softHyphen/>
      </w:r>
      <w:r w:rsidRPr="00DE6C38">
        <w:rPr>
          <w:sz w:val="28"/>
          <w:szCs w:val="28"/>
        </w:rPr>
        <w:t>з</w:t>
      </w:r>
      <w:r>
        <w:rPr>
          <w:sz w:val="28"/>
          <w:szCs w:val="28"/>
        </w:rPr>
        <w:t>начного толкования в литературе.</w:t>
      </w:r>
    </w:p>
    <w:p w:rsidR="004402AD" w:rsidRPr="00994B1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 w:rsidRPr="003210C7">
        <w:rPr>
          <w:sz w:val="28"/>
          <w:szCs w:val="28"/>
        </w:rPr>
        <w:t>Рецензент проверяет статью на наличие плагиата.</w:t>
      </w:r>
    </w:p>
    <w:p w:rsidR="004402AD" w:rsidRPr="00DE6C38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3.3. </w:t>
      </w:r>
      <w:r w:rsidRPr="00DE6C38">
        <w:t xml:space="preserve">Рецензентам рекомендуется сделать выбор между </w:t>
      </w:r>
      <w:r>
        <w:t>следующими</w:t>
      </w:r>
      <w:r w:rsidRPr="00965CBF">
        <w:t xml:space="preserve"> </w:t>
      </w:r>
      <w:r w:rsidRPr="00DE6C38">
        <w:t>вариан</w:t>
      </w:r>
      <w:r>
        <w:softHyphen/>
      </w:r>
      <w:r w:rsidRPr="00DE6C38">
        <w:t>тами заключения: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 w:rsidRPr="00965CBF">
        <w:rPr>
          <w:b/>
          <w:sz w:val="28"/>
          <w:szCs w:val="28"/>
          <w:lang w:val="en-US"/>
        </w:rPr>
        <w:t>A</w:t>
      </w:r>
      <w:r w:rsidRPr="006E4EB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DE6C38">
        <w:rPr>
          <w:sz w:val="28"/>
          <w:szCs w:val="28"/>
        </w:rPr>
        <w:t>Принять статью как есть с последующей редакторской и корректорской правкой, не затрагивающей ее содержания.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 w:rsidRPr="00965CBF">
        <w:rPr>
          <w:b/>
          <w:sz w:val="28"/>
          <w:szCs w:val="28"/>
          <w:lang w:val="en-US"/>
        </w:rPr>
        <w:t>B</w:t>
      </w:r>
      <w:r w:rsidRPr="006E4EB8">
        <w:rPr>
          <w:sz w:val="28"/>
          <w:szCs w:val="28"/>
        </w:rPr>
        <w:t>.</w:t>
      </w:r>
      <w:r>
        <w:rPr>
          <w:sz w:val="28"/>
          <w:szCs w:val="28"/>
        </w:rPr>
        <w:t xml:space="preserve"> Повторно рассмотреть </w:t>
      </w:r>
      <w:r w:rsidRPr="00DE6C38">
        <w:rPr>
          <w:sz w:val="28"/>
          <w:szCs w:val="28"/>
        </w:rPr>
        <w:t>статью после авторской доработки по замеча</w:t>
      </w:r>
      <w:r>
        <w:rPr>
          <w:sz w:val="28"/>
          <w:szCs w:val="28"/>
        </w:rPr>
        <w:softHyphen/>
      </w:r>
      <w:r w:rsidRPr="00DE6C38">
        <w:rPr>
          <w:sz w:val="28"/>
          <w:szCs w:val="28"/>
        </w:rPr>
        <w:t>ниям рецензента</w:t>
      </w:r>
      <w:r>
        <w:rPr>
          <w:sz w:val="28"/>
          <w:szCs w:val="28"/>
        </w:rPr>
        <w:t xml:space="preserve"> (рецензентов)</w:t>
      </w:r>
      <w:r w:rsidRPr="00DE6C38">
        <w:rPr>
          <w:sz w:val="28"/>
          <w:szCs w:val="28"/>
        </w:rPr>
        <w:t>.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 w:rsidRPr="00965CBF">
        <w:rPr>
          <w:b/>
          <w:sz w:val="28"/>
          <w:szCs w:val="28"/>
          <w:lang w:val="en-US"/>
        </w:rPr>
        <w:t>C</w:t>
      </w:r>
      <w:r w:rsidRPr="00965CBF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DE6C38">
        <w:rPr>
          <w:sz w:val="28"/>
          <w:szCs w:val="28"/>
        </w:rPr>
        <w:t>Отклонить статью.</w:t>
      </w:r>
    </w:p>
    <w:p w:rsidR="004402AD" w:rsidRPr="00DE6C38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 w:rsidRPr="00965CBF">
        <w:rPr>
          <w:b/>
          <w:sz w:val="28"/>
          <w:szCs w:val="28"/>
          <w:lang w:val="en-US"/>
        </w:rPr>
        <w:t>D</w:t>
      </w:r>
      <w:r w:rsidRPr="00965CBF">
        <w:rPr>
          <w:b/>
          <w:sz w:val="28"/>
          <w:szCs w:val="28"/>
        </w:rPr>
        <w:t>.</w:t>
      </w:r>
      <w:r>
        <w:rPr>
          <w:sz w:val="28"/>
          <w:szCs w:val="28"/>
        </w:rPr>
        <w:t> Передать статью для рассмотрения другому рецензенту.</w:t>
      </w:r>
    </w:p>
    <w:p w:rsidR="004402AD" w:rsidRPr="00DE6C38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3.4. </w:t>
      </w:r>
      <w:r w:rsidRPr="00DE6C38">
        <w:t xml:space="preserve">В </w:t>
      </w:r>
      <w:r>
        <w:t xml:space="preserve">случае </w:t>
      </w:r>
      <w:r w:rsidRPr="00965CBF">
        <w:rPr>
          <w:b/>
          <w:lang w:val="en-US"/>
        </w:rPr>
        <w:t>A</w:t>
      </w:r>
      <w:r w:rsidRPr="00DE6C38">
        <w:t xml:space="preserve"> следует указать, чем именно статья пополнит сущест</w:t>
      </w:r>
      <w:r>
        <w:softHyphen/>
      </w:r>
      <w:r w:rsidRPr="00DE6C38">
        <w:t xml:space="preserve">вующую </w:t>
      </w:r>
      <w:r>
        <w:t xml:space="preserve">научную </w:t>
      </w:r>
      <w:r w:rsidRPr="00DE6C38">
        <w:t>литературу.</w:t>
      </w:r>
    </w:p>
    <w:p w:rsidR="004402AD" w:rsidRPr="00DE6C38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3.5. </w:t>
      </w:r>
      <w:r w:rsidRPr="00DE6C38">
        <w:t xml:space="preserve">В </w:t>
      </w:r>
      <w:r>
        <w:t xml:space="preserve">случае </w:t>
      </w:r>
      <w:r w:rsidRPr="00965CBF">
        <w:rPr>
          <w:b/>
        </w:rPr>
        <w:t>В</w:t>
      </w:r>
      <w:r w:rsidRPr="00DE6C38">
        <w:t xml:space="preserve"> необходимо перечислить замечания рецензентов</w:t>
      </w:r>
      <w:r>
        <w:t>.</w:t>
      </w:r>
      <w:r w:rsidRPr="00DE6C38">
        <w:t xml:space="preserve"> </w:t>
      </w:r>
      <w:r>
        <w:t xml:space="preserve">В этом случае </w:t>
      </w:r>
      <w:r w:rsidRPr="00DE6C38">
        <w:t>статья до или после переработки оценивается тем же рецен</w:t>
      </w:r>
      <w:r>
        <w:softHyphen/>
      </w:r>
      <w:r w:rsidRPr="00DE6C38">
        <w:t>зентом.</w:t>
      </w:r>
    </w:p>
    <w:p w:rsidR="004402AD" w:rsidRPr="00341AD7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 xml:space="preserve">3.6. При отклонении статья (случай </w:t>
      </w:r>
      <w:r w:rsidRPr="00965CBF">
        <w:rPr>
          <w:b/>
        </w:rPr>
        <w:t>С</w:t>
      </w:r>
      <w:r>
        <w:t>) необходимо указать основа</w:t>
      </w:r>
      <w:r>
        <w:softHyphen/>
        <w:t>ния для ее отклонения.</w:t>
      </w:r>
    </w:p>
    <w:p w:rsidR="004402AD" w:rsidRPr="00341AD7" w:rsidRDefault="004402AD" w:rsidP="004402AD">
      <w:pPr>
        <w:pStyle w:val="11"/>
      </w:pPr>
      <w:r>
        <w:rPr>
          <w:rStyle w:val="12"/>
          <w:rFonts w:eastAsiaTheme="majorEastAsia"/>
        </w:rPr>
        <w:lastRenderedPageBreak/>
        <w:t>3</w:t>
      </w:r>
      <w:r w:rsidRPr="00965CBF">
        <w:rPr>
          <w:rStyle w:val="12"/>
          <w:rFonts w:eastAsiaTheme="majorEastAsia"/>
        </w:rPr>
        <w:t>.</w:t>
      </w:r>
      <w:r>
        <w:t xml:space="preserve">3.7. В случае </w:t>
      </w:r>
      <w:r w:rsidRPr="00240E7E">
        <w:rPr>
          <w:b/>
          <w:lang w:val="en-US"/>
        </w:rPr>
        <w:t>D</w:t>
      </w:r>
      <w:r w:rsidRPr="00965CBF">
        <w:t xml:space="preserve"> </w:t>
      </w:r>
      <w:r>
        <w:t xml:space="preserve">статья возвращается главному редактору, который назначает нового рецензента. </w:t>
      </w:r>
    </w:p>
    <w:p w:rsidR="004402AD" w:rsidRDefault="004402AD" w:rsidP="004402AD">
      <w:pPr>
        <w:pStyle w:val="11"/>
      </w:pPr>
      <w:r>
        <w:rPr>
          <w:rFonts w:eastAsiaTheme="majorEastAsia"/>
        </w:rPr>
        <w:t>3</w:t>
      </w:r>
      <w:r w:rsidRPr="00965CBF">
        <w:rPr>
          <w:rFonts w:eastAsiaTheme="majorEastAsia"/>
        </w:rPr>
        <w:t>.</w:t>
      </w:r>
      <w:r>
        <w:t xml:space="preserve">3.8. </w:t>
      </w:r>
      <w:r w:rsidRPr="00DE6C38">
        <w:t>Главными основан</w:t>
      </w:r>
      <w:r>
        <w:t>иями для отклонения статьи рецензентом являются: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тематике журнала;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C38">
        <w:rPr>
          <w:sz w:val="28"/>
          <w:szCs w:val="28"/>
        </w:rPr>
        <w:t>отсутствие объективной оценки существующего состояния дел по теме статьи</w:t>
      </w:r>
      <w:r>
        <w:rPr>
          <w:sz w:val="28"/>
          <w:szCs w:val="28"/>
        </w:rPr>
        <w:t>;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C38">
        <w:rPr>
          <w:sz w:val="28"/>
          <w:szCs w:val="28"/>
        </w:rPr>
        <w:t xml:space="preserve">отсутствие в </w:t>
      </w:r>
      <w:r>
        <w:rPr>
          <w:sz w:val="28"/>
          <w:szCs w:val="28"/>
        </w:rPr>
        <w:t xml:space="preserve">статье </w:t>
      </w:r>
      <w:r w:rsidRPr="00DE6C38">
        <w:rPr>
          <w:sz w:val="28"/>
          <w:szCs w:val="28"/>
        </w:rPr>
        <w:t>новизны в сравнении с</w:t>
      </w:r>
      <w:r>
        <w:rPr>
          <w:sz w:val="28"/>
          <w:szCs w:val="28"/>
        </w:rPr>
        <w:t xml:space="preserve"> ранее опубликованными работами;</w:t>
      </w:r>
    </w:p>
    <w:p w:rsidR="004402AD" w:rsidRPr="00DB4645" w:rsidRDefault="004402AD" w:rsidP="004402AD">
      <w:pPr>
        <w:pStyle w:val="a0"/>
        <w:ind w:firstLine="567"/>
      </w:pPr>
      <w:r>
        <w:t xml:space="preserve">- </w:t>
      </w:r>
      <w:r w:rsidRPr="00DB4645">
        <w:t xml:space="preserve">текст статьи содержит более </w:t>
      </w:r>
      <w:r>
        <w:t>3</w:t>
      </w:r>
      <w:r w:rsidRPr="00DB4645">
        <w:t>0</w:t>
      </w:r>
      <w:r>
        <w:t> </w:t>
      </w:r>
      <w:r w:rsidRPr="00DB4645">
        <w:t>% заимствований (оригинальность тек</w:t>
      </w:r>
      <w:r>
        <w:softHyphen/>
      </w:r>
      <w:r w:rsidRPr="00DB4645">
        <w:t xml:space="preserve">ста </w:t>
      </w:r>
      <w:r>
        <w:t>должна составлять не менее 7</w:t>
      </w:r>
      <w:r w:rsidRPr="00DB4645">
        <w:t>0 %; о</w:t>
      </w:r>
      <w:r>
        <w:t>стальные 3</w:t>
      </w:r>
      <w:r w:rsidRPr="00DB4645">
        <w:t>0 % текста могут состав</w:t>
      </w:r>
      <w:r>
        <w:softHyphen/>
      </w:r>
      <w:r w:rsidRPr="00DB4645">
        <w:t>лять надлежащим образом оформленные цитаты из литературных и иных источников, выдержки из законодательства, а также научные клише, стан</w:t>
      </w:r>
      <w:r>
        <w:softHyphen/>
      </w:r>
      <w:r w:rsidRPr="00DB4645">
        <w:t>дартно используемые в публикациях подобного рода);</w:t>
      </w:r>
    </w:p>
    <w:p w:rsidR="004402AD" w:rsidRPr="006C2232" w:rsidRDefault="004402AD" w:rsidP="004402AD">
      <w:pPr>
        <w:pStyle w:val="a0"/>
        <w:ind w:firstLine="567"/>
      </w:pPr>
      <w:r>
        <w:t>-текст статьи содержит недостоверные или фальсифицированные данные.</w:t>
      </w:r>
      <w:r w:rsidRPr="006C2232">
        <w:t xml:space="preserve"> </w:t>
      </w:r>
    </w:p>
    <w:p w:rsidR="004402AD" w:rsidRDefault="004402AD" w:rsidP="004402AD">
      <w:pPr>
        <w:pStyle w:val="11"/>
      </w:pPr>
      <w:r w:rsidRPr="00DE6C38">
        <w:t>Несоответствие содержания статьи личной позиции рецензента не явля</w:t>
      </w:r>
      <w:r>
        <w:softHyphen/>
      </w:r>
      <w:r w:rsidRPr="00DE6C38">
        <w:t xml:space="preserve">ется основанием для отказа в публикации. </w:t>
      </w:r>
    </w:p>
    <w:p w:rsidR="004402AD" w:rsidRPr="00DE6C38" w:rsidRDefault="004402AD" w:rsidP="004402AD">
      <w:pPr>
        <w:pStyle w:val="11"/>
      </w:pPr>
      <w:r w:rsidRPr="00DE6C38">
        <w:t xml:space="preserve">Несоответствие общепринятым положениям является основанием для такого отказа, только если авторы сами не замечают это несоответствие, никак его не объясняют и не устраняют эти причины при переработке статьи. </w:t>
      </w:r>
    </w:p>
    <w:p w:rsidR="004402AD" w:rsidRPr="00994B1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3.9.</w:t>
      </w:r>
      <w:r w:rsidRPr="00994B1D">
        <w:t xml:space="preserve"> Рекомендуется следующая структура рецензии: </w:t>
      </w:r>
    </w:p>
    <w:p w:rsidR="004402AD" w:rsidRPr="00994B1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B1D">
        <w:rPr>
          <w:sz w:val="28"/>
          <w:szCs w:val="28"/>
        </w:rPr>
        <w:t xml:space="preserve">оценка актуальности </w:t>
      </w:r>
      <w:r>
        <w:rPr>
          <w:sz w:val="28"/>
          <w:szCs w:val="28"/>
        </w:rPr>
        <w:t>тематики статьи</w:t>
      </w:r>
      <w:r w:rsidRPr="00994B1D">
        <w:rPr>
          <w:sz w:val="28"/>
          <w:szCs w:val="28"/>
        </w:rPr>
        <w:t xml:space="preserve">; </w:t>
      </w:r>
    </w:p>
    <w:p w:rsidR="004402AD" w:rsidRPr="00994B1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94B1D">
        <w:rPr>
          <w:sz w:val="28"/>
          <w:szCs w:val="28"/>
        </w:rPr>
        <w:t xml:space="preserve">оценка теоретической и практической значимости </w:t>
      </w:r>
      <w:r>
        <w:rPr>
          <w:sz w:val="28"/>
          <w:szCs w:val="28"/>
        </w:rPr>
        <w:t>проведенных исследований</w:t>
      </w:r>
      <w:r w:rsidRPr="00994B1D">
        <w:rPr>
          <w:sz w:val="28"/>
          <w:szCs w:val="28"/>
        </w:rPr>
        <w:t xml:space="preserve">; </w:t>
      </w:r>
    </w:p>
    <w:p w:rsidR="004402AD" w:rsidRPr="00994B1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B1D">
        <w:rPr>
          <w:sz w:val="28"/>
          <w:szCs w:val="28"/>
        </w:rPr>
        <w:t xml:space="preserve">научная новизна результатов, изложенных в статье; </w:t>
      </w:r>
    </w:p>
    <w:p w:rsidR="004402AD" w:rsidRPr="00994B1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1AE5">
        <w:rPr>
          <w:sz w:val="28"/>
          <w:szCs w:val="28"/>
        </w:rPr>
        <w:t>оценка обоснованности положений и достоверности полученных данных;</w:t>
      </w:r>
      <w:r w:rsidRPr="00994B1D">
        <w:rPr>
          <w:sz w:val="28"/>
          <w:szCs w:val="28"/>
        </w:rPr>
        <w:t xml:space="preserve"> 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B1D">
        <w:rPr>
          <w:sz w:val="28"/>
          <w:szCs w:val="28"/>
        </w:rPr>
        <w:t>критические замечания рецензента;</w:t>
      </w:r>
    </w:p>
    <w:p w:rsidR="004402AD" w:rsidRPr="00994B1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 w:rsidRPr="003210C7">
        <w:rPr>
          <w:sz w:val="28"/>
          <w:szCs w:val="28"/>
        </w:rPr>
        <w:t>- результаты проверки статьи на наличие плагиата;</w:t>
      </w:r>
      <w:r w:rsidRPr="00994B1D">
        <w:rPr>
          <w:sz w:val="28"/>
          <w:szCs w:val="28"/>
        </w:rPr>
        <w:t xml:space="preserve"> </w:t>
      </w:r>
    </w:p>
    <w:p w:rsidR="004402AD" w:rsidRPr="00994B1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B1D">
        <w:rPr>
          <w:sz w:val="28"/>
          <w:szCs w:val="28"/>
        </w:rPr>
        <w:t>общий вывод о научном уровне ст</w:t>
      </w:r>
      <w:r>
        <w:rPr>
          <w:sz w:val="28"/>
          <w:szCs w:val="28"/>
        </w:rPr>
        <w:t>атьи, содержащий рекомендацию о </w:t>
      </w:r>
      <w:r w:rsidRPr="00994B1D">
        <w:rPr>
          <w:sz w:val="28"/>
          <w:szCs w:val="28"/>
        </w:rPr>
        <w:t xml:space="preserve">ее опубликовании, необходимости доработки либо отклонении статьи. </w:t>
      </w:r>
    </w:p>
    <w:p w:rsidR="004402AD" w:rsidRDefault="004402AD" w:rsidP="004402AD">
      <w:pPr>
        <w:pStyle w:val="Default"/>
        <w:ind w:firstLine="567"/>
        <w:jc w:val="both"/>
        <w:rPr>
          <w:sz w:val="28"/>
          <w:szCs w:val="28"/>
        </w:rPr>
      </w:pPr>
      <w:r w:rsidRPr="00994B1D">
        <w:rPr>
          <w:sz w:val="28"/>
          <w:szCs w:val="28"/>
        </w:rPr>
        <w:t xml:space="preserve">Рецензия подписывается рецензентом. 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3.10. </w:t>
      </w:r>
      <w:r w:rsidRPr="00994B1D">
        <w:t>Рекомендуемый объем рецензи</w:t>
      </w:r>
      <w:r>
        <w:t>и</w:t>
      </w:r>
      <w:r w:rsidRPr="0012794E">
        <w:t>:</w:t>
      </w:r>
      <w:r w:rsidRPr="00994B1D">
        <w:t xml:space="preserve"> </w:t>
      </w:r>
      <w:r w:rsidRPr="00DE6C38">
        <w:t>не более</w:t>
      </w:r>
      <w:r>
        <w:t xml:space="preserve"> </w:t>
      </w:r>
      <w:r w:rsidRPr="00DE6C38">
        <w:t>1,5 страниц текста</w:t>
      </w:r>
      <w:r>
        <w:t xml:space="preserve"> </w:t>
      </w:r>
      <w:r w:rsidRPr="00DE6C38">
        <w:t>формата А4</w:t>
      </w:r>
      <w:r>
        <w:t>,</w:t>
      </w:r>
      <w:r w:rsidRPr="003C7CB8">
        <w:rPr>
          <w:sz w:val="26"/>
          <w:szCs w:val="26"/>
        </w:rPr>
        <w:t xml:space="preserve"> </w:t>
      </w:r>
      <w:r>
        <w:rPr>
          <w:sz w:val="26"/>
          <w:szCs w:val="26"/>
        </w:rPr>
        <w:t>ш</w:t>
      </w:r>
      <w:r w:rsidRPr="003C7CB8">
        <w:rPr>
          <w:sz w:val="26"/>
          <w:szCs w:val="26"/>
        </w:rPr>
        <w:t xml:space="preserve">рифт </w:t>
      </w:r>
      <w:proofErr w:type="spellStart"/>
      <w:r w:rsidRPr="003C7CB8">
        <w:rPr>
          <w:sz w:val="26"/>
          <w:szCs w:val="26"/>
        </w:rPr>
        <w:t>Times</w:t>
      </w:r>
      <w:proofErr w:type="spellEnd"/>
      <w:r w:rsidRPr="003C7CB8">
        <w:rPr>
          <w:sz w:val="26"/>
          <w:szCs w:val="26"/>
        </w:rPr>
        <w:t xml:space="preserve"> </w:t>
      </w:r>
      <w:proofErr w:type="spellStart"/>
      <w:r w:rsidRPr="003C7CB8">
        <w:rPr>
          <w:sz w:val="26"/>
          <w:szCs w:val="26"/>
        </w:rPr>
        <w:t>New</w:t>
      </w:r>
      <w:proofErr w:type="spellEnd"/>
      <w:r w:rsidRPr="003C7CB8">
        <w:rPr>
          <w:sz w:val="26"/>
          <w:szCs w:val="26"/>
        </w:rPr>
        <w:t xml:space="preserve"> </w:t>
      </w:r>
      <w:proofErr w:type="spellStart"/>
      <w:r w:rsidRPr="003C7CB8">
        <w:rPr>
          <w:sz w:val="26"/>
          <w:szCs w:val="26"/>
        </w:rPr>
        <w:t>Roman</w:t>
      </w:r>
      <w:proofErr w:type="spellEnd"/>
      <w:r w:rsidRPr="003C7CB8">
        <w:rPr>
          <w:sz w:val="26"/>
          <w:szCs w:val="26"/>
        </w:rPr>
        <w:t>, размер шрифта</w:t>
      </w:r>
      <w:r w:rsidRPr="009A30B0">
        <w:rPr>
          <w:sz w:val="26"/>
          <w:szCs w:val="26"/>
        </w:rPr>
        <w:t xml:space="preserve"> (кегль)</w:t>
      </w:r>
      <w:r w:rsidRPr="003C7CB8">
        <w:rPr>
          <w:sz w:val="26"/>
          <w:szCs w:val="26"/>
        </w:rPr>
        <w:t xml:space="preserve"> – 14</w:t>
      </w:r>
      <w:r>
        <w:rPr>
          <w:sz w:val="26"/>
          <w:szCs w:val="26"/>
        </w:rPr>
        <w:t> </w:t>
      </w:r>
      <w:r>
        <w:t>через 1 интервал.</w:t>
      </w:r>
    </w:p>
    <w:p w:rsidR="004402AD" w:rsidRPr="004D6E62" w:rsidRDefault="004402AD" w:rsidP="004402AD">
      <w:pPr>
        <w:pStyle w:val="2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4</w:t>
      </w:r>
      <w:r w:rsidRPr="004D6E62">
        <w:t>.</w:t>
      </w:r>
      <w:r>
        <w:t xml:space="preserve"> Порядок хранения материалов статей и рецензий </w:t>
      </w:r>
    </w:p>
    <w:p w:rsidR="004402AD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4.1. Оригиналы статьей, сопутствующих документов и рецензий хранятся в архиве редакции в редакционно-издательском отделе (РИО) ФГУП «</w:t>
      </w:r>
      <w:proofErr w:type="spellStart"/>
      <w:r>
        <w:t>ГосНИИОХТ</w:t>
      </w:r>
      <w:proofErr w:type="spellEnd"/>
      <w:r>
        <w:t xml:space="preserve">» в течение 5 лет со дня публикации статей. </w:t>
      </w:r>
    </w:p>
    <w:p w:rsidR="004402AD" w:rsidRPr="004B57F0" w:rsidRDefault="004402AD" w:rsidP="004402AD">
      <w:pPr>
        <w:pStyle w:val="11"/>
      </w:pPr>
      <w:r>
        <w:rPr>
          <w:rStyle w:val="12"/>
          <w:rFonts w:eastAsiaTheme="majorEastAsia"/>
        </w:rPr>
        <w:t>3</w:t>
      </w:r>
      <w:r w:rsidRPr="00965CBF">
        <w:rPr>
          <w:rStyle w:val="12"/>
          <w:rFonts w:eastAsiaTheme="majorEastAsia"/>
        </w:rPr>
        <w:t>.</w:t>
      </w:r>
      <w:r>
        <w:t>4.2. Копии рецензий направляются в Министерство науки и высшего образования Российской Федерации</w:t>
      </w:r>
      <w:r w:rsidRPr="00C31918">
        <w:t xml:space="preserve"> (</w:t>
      </w:r>
      <w:r>
        <w:t xml:space="preserve">ранее - Министерство образования и </w:t>
      </w:r>
      <w:r>
        <w:lastRenderedPageBreak/>
        <w:t xml:space="preserve">науки Российской Федерации) при поступлении в редакцию Журнала соответствующего запроса. </w:t>
      </w:r>
    </w:p>
    <w:p w:rsidR="004402AD" w:rsidRDefault="004402AD" w:rsidP="004402AD">
      <w:pPr>
        <w:pStyle w:val="11"/>
      </w:pPr>
    </w:p>
    <w:p w:rsidR="000F2BB3" w:rsidRPr="00571837" w:rsidRDefault="00FA165F" w:rsidP="003C7D72">
      <w:pPr>
        <w:pStyle w:val="1"/>
        <w:spacing w:line="240" w:lineRule="auto"/>
        <w:ind w:firstLine="567"/>
        <w:jc w:val="left"/>
        <w:rPr>
          <w:sz w:val="28"/>
          <w:szCs w:val="28"/>
        </w:rPr>
      </w:pPr>
      <w:r w:rsidRPr="00571837">
        <w:rPr>
          <w:sz w:val="28"/>
          <w:szCs w:val="28"/>
        </w:rPr>
        <w:t>4</w:t>
      </w:r>
      <w:r w:rsidR="000F2BB3" w:rsidRPr="00571837">
        <w:rPr>
          <w:sz w:val="28"/>
          <w:szCs w:val="28"/>
        </w:rPr>
        <w:t xml:space="preserve">. ПОРЯДОК </w:t>
      </w:r>
      <w:r w:rsidR="00571837">
        <w:rPr>
          <w:sz w:val="28"/>
          <w:szCs w:val="28"/>
        </w:rPr>
        <w:t xml:space="preserve"> </w:t>
      </w:r>
      <w:r w:rsidR="000F2BB3" w:rsidRPr="00571837">
        <w:rPr>
          <w:sz w:val="28"/>
          <w:szCs w:val="28"/>
        </w:rPr>
        <w:t xml:space="preserve">ОПУБЛИКОВАНИЯ </w:t>
      </w:r>
      <w:r w:rsidR="00571837">
        <w:rPr>
          <w:sz w:val="28"/>
          <w:szCs w:val="28"/>
        </w:rPr>
        <w:t xml:space="preserve"> </w:t>
      </w:r>
      <w:r w:rsidR="000F2BB3" w:rsidRPr="00571837">
        <w:rPr>
          <w:sz w:val="28"/>
          <w:szCs w:val="28"/>
        </w:rPr>
        <w:t xml:space="preserve">СТАТЕЙ </w:t>
      </w:r>
      <w:r w:rsidR="00571837">
        <w:rPr>
          <w:sz w:val="28"/>
          <w:szCs w:val="28"/>
        </w:rPr>
        <w:t xml:space="preserve"> </w:t>
      </w:r>
      <w:r w:rsidR="000F2BB3" w:rsidRPr="00571837">
        <w:rPr>
          <w:sz w:val="28"/>
          <w:szCs w:val="28"/>
        </w:rPr>
        <w:t>В</w:t>
      </w:r>
      <w:r w:rsidR="00571837">
        <w:rPr>
          <w:sz w:val="28"/>
          <w:szCs w:val="28"/>
        </w:rPr>
        <w:t xml:space="preserve"> </w:t>
      </w:r>
      <w:r w:rsidR="000F2BB3" w:rsidRPr="00571837">
        <w:rPr>
          <w:sz w:val="28"/>
          <w:szCs w:val="28"/>
        </w:rPr>
        <w:t xml:space="preserve"> ЖУРНАЛЕ  </w:t>
      </w:r>
    </w:p>
    <w:p w:rsidR="004D7C2C" w:rsidRPr="00CF748B" w:rsidRDefault="004D7C2C" w:rsidP="005961FC">
      <w:pPr>
        <w:pStyle w:val="a0"/>
      </w:pPr>
    </w:p>
    <w:p w:rsidR="004402AD" w:rsidRDefault="004402AD" w:rsidP="004402AD">
      <w:pPr>
        <w:pStyle w:val="2"/>
      </w:pPr>
      <w:r>
        <w:t>4</w:t>
      </w:r>
      <w:r w:rsidRPr="004B57F0">
        <w:t>.</w:t>
      </w:r>
      <w:r>
        <w:t>1. Решение о публикации статьи</w:t>
      </w:r>
    </w:p>
    <w:p w:rsidR="004402AD" w:rsidRDefault="004402AD" w:rsidP="004402AD">
      <w:pPr>
        <w:pStyle w:val="11"/>
      </w:pPr>
      <w:r>
        <w:t xml:space="preserve">Решение о публикации статьи или отказе от публикации после получения заключения рецензентов принимается на очередном заседании редакционного совета. </w:t>
      </w:r>
    </w:p>
    <w:p w:rsidR="004402AD" w:rsidRDefault="004402AD" w:rsidP="004402AD">
      <w:pPr>
        <w:pStyle w:val="a0"/>
        <w:ind w:firstLine="567"/>
      </w:pPr>
      <w:r>
        <w:t xml:space="preserve">Окончательное решение о публикации статьи принимает главный редактор журнала. </w:t>
      </w:r>
    </w:p>
    <w:p w:rsidR="004402AD" w:rsidRDefault="004402AD" w:rsidP="004402AD">
      <w:pPr>
        <w:pStyle w:val="2"/>
      </w:pPr>
      <w:r>
        <w:t>4</w:t>
      </w:r>
      <w:r w:rsidRPr="00965CBF">
        <w:t>.</w:t>
      </w:r>
      <w:r>
        <w:t>2</w:t>
      </w:r>
      <w:r w:rsidRPr="00E6300D">
        <w:t xml:space="preserve">. </w:t>
      </w:r>
      <w:r>
        <w:t>О</w:t>
      </w:r>
      <w:r w:rsidRPr="00E6300D">
        <w:t>публиковани</w:t>
      </w:r>
      <w:r>
        <w:t>е</w:t>
      </w:r>
      <w:r w:rsidRPr="00E6300D">
        <w:t xml:space="preserve"> </w:t>
      </w:r>
      <w:r>
        <w:t>статей</w:t>
      </w:r>
    </w:p>
    <w:p w:rsidR="004402AD" w:rsidRPr="00B4535D" w:rsidRDefault="004402AD" w:rsidP="004402AD">
      <w:pPr>
        <w:pStyle w:val="11"/>
      </w:pPr>
      <w:r>
        <w:rPr>
          <w:lang w:val="en-US"/>
        </w:rPr>
        <w:t>III</w:t>
      </w:r>
      <w:r>
        <w:t>.2.1. К</w:t>
      </w:r>
      <w:r w:rsidRPr="00B4535D">
        <w:t>омплекс редакционно-издательских работ при подготовке номе</w:t>
      </w:r>
      <w:r>
        <w:softHyphen/>
      </w:r>
      <w:r w:rsidRPr="00B4535D">
        <w:t>ров журнала осуществляет редакционно-издательский</w:t>
      </w:r>
      <w:r>
        <w:t xml:space="preserve"> </w:t>
      </w:r>
      <w:r w:rsidRPr="00B4535D">
        <w:t>отдел</w:t>
      </w:r>
      <w:r>
        <w:t xml:space="preserve"> ФГУП «</w:t>
      </w:r>
      <w:proofErr w:type="spellStart"/>
      <w:r>
        <w:t>ГосНИИОХТ</w:t>
      </w:r>
      <w:proofErr w:type="spellEnd"/>
      <w:r>
        <w:t>» (</w:t>
      </w:r>
      <w:r w:rsidRPr="00B4535D">
        <w:t>РИО).</w:t>
      </w:r>
      <w:r>
        <w:t xml:space="preserve"> </w:t>
      </w:r>
    </w:p>
    <w:p w:rsidR="004402AD" w:rsidRPr="00B4535D" w:rsidRDefault="004402AD" w:rsidP="004402A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B4535D">
        <w:rPr>
          <w:rFonts w:ascii="Times New Roman" w:hAnsi="Times New Roman"/>
          <w:sz w:val="28"/>
          <w:szCs w:val="28"/>
        </w:rPr>
        <w:t>Функции РИО:</w:t>
      </w:r>
    </w:p>
    <w:p w:rsidR="004402AD" w:rsidRPr="00965CBF" w:rsidRDefault="004402AD" w:rsidP="004402AD">
      <w:pPr>
        <w:pStyle w:val="ac"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 </w:t>
      </w:r>
      <w:r w:rsidRPr="00B4535D">
        <w:rPr>
          <w:rFonts w:ascii="Times New Roman" w:hAnsi="Times New Roman"/>
          <w:sz w:val="28"/>
          <w:szCs w:val="28"/>
        </w:rPr>
        <w:t xml:space="preserve">прием </w:t>
      </w:r>
      <w:r>
        <w:rPr>
          <w:rFonts w:ascii="Times New Roman" w:hAnsi="Times New Roman"/>
          <w:sz w:val="28"/>
          <w:szCs w:val="28"/>
        </w:rPr>
        <w:t xml:space="preserve">и хранение </w:t>
      </w:r>
      <w:r w:rsidRPr="00B4535D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статей (рукописи, сопроводительные документы и рецензии, электронные копии статей)</w:t>
      </w:r>
      <w:r w:rsidRPr="00B4535D">
        <w:rPr>
          <w:rFonts w:ascii="Times New Roman" w:hAnsi="Times New Roman"/>
          <w:sz w:val="28"/>
          <w:szCs w:val="28"/>
        </w:rPr>
        <w:t>;</w:t>
      </w:r>
    </w:p>
    <w:p w:rsidR="004402AD" w:rsidRPr="004B57F0" w:rsidRDefault="004402AD" w:rsidP="004402AD">
      <w:pPr>
        <w:pStyle w:val="11"/>
      </w:pPr>
      <w:r>
        <w:t xml:space="preserve">– отправка копий рецензий на статьи в Министерство науки и высшего образования Российской Федерации </w:t>
      </w:r>
      <w:r w:rsidRPr="00C31918">
        <w:t>(</w:t>
      </w:r>
      <w:r>
        <w:t>ранее - Министерство образования и науки Российской Федерации) при поступлении в редакцию соответствующего запроса</w:t>
      </w:r>
      <w:r w:rsidRPr="00A542FC">
        <w:t>;</w:t>
      </w:r>
      <w:r>
        <w:t xml:space="preserve"> </w:t>
      </w:r>
    </w:p>
    <w:p w:rsidR="004402AD" w:rsidRPr="00B4535D" w:rsidRDefault="004402AD" w:rsidP="004402AD">
      <w:pPr>
        <w:pStyle w:val="ac"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 </w:t>
      </w:r>
      <w:r w:rsidRPr="00B4535D">
        <w:rPr>
          <w:rFonts w:ascii="Times New Roman" w:hAnsi="Times New Roman"/>
          <w:sz w:val="28"/>
          <w:szCs w:val="28"/>
        </w:rPr>
        <w:t>редактирование, корректура и подготовка материалов для печати</w:t>
      </w:r>
      <w:r>
        <w:rPr>
          <w:rFonts w:ascii="Times New Roman" w:hAnsi="Times New Roman"/>
          <w:sz w:val="28"/>
          <w:szCs w:val="28"/>
        </w:rPr>
        <w:t>;</w:t>
      </w:r>
      <w:r w:rsidRPr="00B4535D">
        <w:rPr>
          <w:rFonts w:ascii="Times New Roman" w:hAnsi="Times New Roman"/>
          <w:sz w:val="28"/>
          <w:szCs w:val="28"/>
        </w:rPr>
        <w:t xml:space="preserve"> </w:t>
      </w:r>
    </w:p>
    <w:p w:rsidR="004402AD" w:rsidRPr="00B4535D" w:rsidRDefault="004402AD" w:rsidP="004402AD">
      <w:pPr>
        <w:pStyle w:val="ac"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>изготовление</w:t>
      </w:r>
      <w:r w:rsidRPr="00B4535D">
        <w:rPr>
          <w:rFonts w:ascii="Times New Roman" w:hAnsi="Times New Roman"/>
          <w:sz w:val="28"/>
          <w:szCs w:val="28"/>
        </w:rPr>
        <w:t xml:space="preserve"> тиража журнала;</w:t>
      </w:r>
    </w:p>
    <w:p w:rsidR="004402AD" w:rsidRPr="00B4535D" w:rsidRDefault="004402AD" w:rsidP="004402AD">
      <w:pPr>
        <w:pStyle w:val="11"/>
      </w:pPr>
      <w:r>
        <w:t>– рассылка экземпляров журнала в соответствии с утвержденным списком</w:t>
      </w:r>
      <w:r w:rsidRPr="00B4535D">
        <w:t>;</w:t>
      </w:r>
    </w:p>
    <w:p w:rsidR="004402AD" w:rsidRPr="00AA38B9" w:rsidRDefault="004402AD" w:rsidP="004402AD">
      <w:pPr>
        <w:pStyle w:val="ac"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>направление</w:t>
      </w:r>
      <w:r w:rsidRPr="00AA3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материалов журнала </w:t>
      </w:r>
      <w:r w:rsidRPr="00B4535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научную электронную библиотеку </w:t>
      </w:r>
      <w:r w:rsidRPr="006F090C">
        <w:rPr>
          <w:rFonts w:ascii="Times New Roman" w:hAnsi="Times New Roman"/>
          <w:sz w:val="28"/>
          <w:szCs w:val="28"/>
        </w:rPr>
        <w:t>(</w:t>
      </w:r>
      <w:hyperlink r:id="rId7" w:history="1">
        <w:r w:rsidRPr="00141AF2">
          <w:rPr>
            <w:rStyle w:val="a4"/>
            <w:rFonts w:ascii="Times New Roman" w:hAnsi="Times New Roman"/>
            <w:sz w:val="28"/>
            <w:szCs w:val="28"/>
          </w:rPr>
          <w:t>http://www.elibrary.ru</w:t>
        </w:r>
      </w:hyperlink>
      <w:r w:rsidRPr="006F0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размещение их на сайте </w:t>
      </w:r>
      <w:r w:rsidRPr="00AA38B9">
        <w:rPr>
          <w:rFonts w:ascii="Times New Roman" w:hAnsi="Times New Roman"/>
          <w:sz w:val="28"/>
          <w:szCs w:val="28"/>
        </w:rPr>
        <w:t>http://journal.gosniiokht.ru/;</w:t>
      </w:r>
    </w:p>
    <w:p w:rsidR="004402AD" w:rsidRPr="002D369D" w:rsidRDefault="004402AD" w:rsidP="004402AD">
      <w:pPr>
        <w:pStyle w:val="a0"/>
        <w:rPr>
          <w:color w:val="auto"/>
        </w:rPr>
      </w:pPr>
      <w:r>
        <w:t>– </w:t>
      </w:r>
      <w:r w:rsidRPr="002D369D">
        <w:t xml:space="preserve">направление обязательного </w:t>
      </w:r>
      <w:r>
        <w:rPr>
          <w:color w:val="auto"/>
        </w:rPr>
        <w:t>экземпляра ж</w:t>
      </w:r>
      <w:r w:rsidRPr="002D369D">
        <w:rPr>
          <w:color w:val="auto"/>
        </w:rPr>
        <w:t xml:space="preserve">урнала в электронном виде в </w:t>
      </w:r>
      <w:r w:rsidRPr="002D369D">
        <w:rPr>
          <w:color w:val="auto"/>
          <w:shd w:val="clear" w:color="auto" w:fill="FFFFFF"/>
        </w:rPr>
        <w:t>Российскую государственную библиотеку</w:t>
      </w:r>
      <w:r>
        <w:rPr>
          <w:color w:val="auto"/>
          <w:shd w:val="clear" w:color="auto" w:fill="FFFFFF"/>
        </w:rPr>
        <w:t xml:space="preserve"> </w:t>
      </w:r>
      <w:r w:rsidRPr="002D369D">
        <w:rPr>
          <w:color w:val="auto"/>
          <w:shd w:val="clear" w:color="auto" w:fill="FFFFFF"/>
        </w:rPr>
        <w:t>по адресу в сети Интернет: </w:t>
      </w:r>
      <w:proofErr w:type="spellStart"/>
      <w:r w:rsidR="00686DD2">
        <w:fldChar w:fldCharType="begin"/>
      </w:r>
      <w:r w:rsidR="00686DD2">
        <w:instrText>HYPERLINK "https://oek.rsl.ru/"</w:instrText>
      </w:r>
      <w:r w:rsidR="00686DD2">
        <w:fldChar w:fldCharType="separate"/>
      </w:r>
      <w:r w:rsidRPr="00492B41">
        <w:rPr>
          <w:rStyle w:val="a4"/>
          <w:color w:val="auto"/>
          <w:u w:val="none"/>
          <w:shd w:val="clear" w:color="auto" w:fill="FFFFFF"/>
        </w:rPr>
        <w:t>oek.rsl.ru</w:t>
      </w:r>
      <w:proofErr w:type="spellEnd"/>
      <w:r w:rsidR="00686DD2">
        <w:fldChar w:fldCharType="end"/>
      </w:r>
      <w:r w:rsidRPr="00492B41">
        <w:rPr>
          <w:color w:val="auto"/>
          <w:shd w:val="clear" w:color="auto" w:fill="FFFFFF"/>
        </w:rPr>
        <w:t>.</w:t>
      </w:r>
    </w:p>
    <w:p w:rsidR="004402AD" w:rsidRPr="006F090C" w:rsidRDefault="004402AD" w:rsidP="004402AD">
      <w:pPr>
        <w:pStyle w:val="11"/>
      </w:pPr>
      <w:r>
        <w:t>4</w:t>
      </w:r>
      <w:r w:rsidRPr="00965CBF">
        <w:t>.</w:t>
      </w:r>
      <w:r>
        <w:t>3</w:t>
      </w:r>
      <w:r w:rsidRPr="006F090C">
        <w:t>. Контроль за соблюдением графика прохождения журнала осуществ</w:t>
      </w:r>
      <w:r>
        <w:softHyphen/>
      </w:r>
      <w:r w:rsidRPr="006F090C">
        <w:t>ляют главный редактор и начальник РИО.</w:t>
      </w:r>
    </w:p>
    <w:sectPr w:rsidR="004402AD" w:rsidRPr="006F090C" w:rsidSect="00BF6B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D86" w:rsidRDefault="00560D86" w:rsidP="00BF690D">
      <w:pPr>
        <w:spacing w:after="0" w:line="240" w:lineRule="auto"/>
      </w:pPr>
      <w:r>
        <w:separator/>
      </w:r>
    </w:p>
  </w:endnote>
  <w:endnote w:type="continuationSeparator" w:id="1">
    <w:p w:rsidR="00560D86" w:rsidRDefault="00560D86" w:rsidP="00BF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8466"/>
      <w:docPartObj>
        <w:docPartGallery w:val="Page Numbers (Bottom of Page)"/>
        <w:docPartUnique/>
      </w:docPartObj>
    </w:sdtPr>
    <w:sdtContent>
      <w:p w:rsidR="009C7FAF" w:rsidRPr="009C7FAF" w:rsidRDefault="009C7FAF" w:rsidP="009C7FAF">
        <w:pPr>
          <w:pStyle w:val="a9"/>
          <w:rPr>
            <w:rFonts w:ascii="Times New Roman" w:hAnsi="Times New Roman" w:cs="Times New Roman"/>
          </w:rPr>
        </w:pPr>
        <w:r w:rsidRPr="009C7FAF">
          <w:rPr>
            <w:rFonts w:ascii="Times New Roman" w:hAnsi="Times New Roman" w:cs="Times New Roman"/>
          </w:rPr>
          <w:t>Правила (рус.) Редакция 2</w:t>
        </w:r>
      </w:p>
      <w:p w:rsidR="00E266D5" w:rsidRPr="00CF748B" w:rsidRDefault="00686DD2" w:rsidP="00CF748B">
        <w:pPr>
          <w:pStyle w:val="a9"/>
          <w:jc w:val="center"/>
        </w:pPr>
        <w:r w:rsidRPr="00CF74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66D5" w:rsidRPr="00CF74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F74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21E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CF74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D86" w:rsidRDefault="00560D86" w:rsidP="00BF690D">
      <w:pPr>
        <w:spacing w:after="0" w:line="240" w:lineRule="auto"/>
      </w:pPr>
      <w:r>
        <w:separator/>
      </w:r>
    </w:p>
  </w:footnote>
  <w:footnote w:type="continuationSeparator" w:id="1">
    <w:p w:rsidR="00560D86" w:rsidRDefault="00560D86" w:rsidP="00BF6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B0E"/>
    <w:rsid w:val="00000E29"/>
    <w:rsid w:val="00001F1E"/>
    <w:rsid w:val="00002AF8"/>
    <w:rsid w:val="00003DB6"/>
    <w:rsid w:val="00004088"/>
    <w:rsid w:val="00004BF1"/>
    <w:rsid w:val="00005DF0"/>
    <w:rsid w:val="00006A50"/>
    <w:rsid w:val="00007156"/>
    <w:rsid w:val="000072A8"/>
    <w:rsid w:val="000077FD"/>
    <w:rsid w:val="00007ADD"/>
    <w:rsid w:val="000115B7"/>
    <w:rsid w:val="00011C2D"/>
    <w:rsid w:val="00014535"/>
    <w:rsid w:val="0001725C"/>
    <w:rsid w:val="000177F0"/>
    <w:rsid w:val="00020071"/>
    <w:rsid w:val="000212C9"/>
    <w:rsid w:val="00025F7A"/>
    <w:rsid w:val="00026AF7"/>
    <w:rsid w:val="00026DF9"/>
    <w:rsid w:val="00027AF8"/>
    <w:rsid w:val="00031180"/>
    <w:rsid w:val="00031660"/>
    <w:rsid w:val="00031F6D"/>
    <w:rsid w:val="000359D5"/>
    <w:rsid w:val="00036965"/>
    <w:rsid w:val="00040CAF"/>
    <w:rsid w:val="000414BA"/>
    <w:rsid w:val="000415AB"/>
    <w:rsid w:val="00044AEF"/>
    <w:rsid w:val="000452D5"/>
    <w:rsid w:val="0005085E"/>
    <w:rsid w:val="00052DF5"/>
    <w:rsid w:val="00053DCD"/>
    <w:rsid w:val="000549E9"/>
    <w:rsid w:val="0005773C"/>
    <w:rsid w:val="00062D81"/>
    <w:rsid w:val="00064F96"/>
    <w:rsid w:val="00065BA9"/>
    <w:rsid w:val="00067522"/>
    <w:rsid w:val="00067ED6"/>
    <w:rsid w:val="00072BCA"/>
    <w:rsid w:val="00073E9B"/>
    <w:rsid w:val="000752C2"/>
    <w:rsid w:val="00075769"/>
    <w:rsid w:val="00075928"/>
    <w:rsid w:val="00076B48"/>
    <w:rsid w:val="00076BE2"/>
    <w:rsid w:val="00077199"/>
    <w:rsid w:val="00077303"/>
    <w:rsid w:val="000815F6"/>
    <w:rsid w:val="00081AF3"/>
    <w:rsid w:val="000822E7"/>
    <w:rsid w:val="0008247A"/>
    <w:rsid w:val="000827BA"/>
    <w:rsid w:val="00082F85"/>
    <w:rsid w:val="00083024"/>
    <w:rsid w:val="000836F5"/>
    <w:rsid w:val="000837C8"/>
    <w:rsid w:val="00085283"/>
    <w:rsid w:val="00087600"/>
    <w:rsid w:val="00090101"/>
    <w:rsid w:val="00091212"/>
    <w:rsid w:val="00092B41"/>
    <w:rsid w:val="00092DD6"/>
    <w:rsid w:val="000945DD"/>
    <w:rsid w:val="00094656"/>
    <w:rsid w:val="000947FB"/>
    <w:rsid w:val="000967E0"/>
    <w:rsid w:val="000A06AA"/>
    <w:rsid w:val="000A0944"/>
    <w:rsid w:val="000A1ACC"/>
    <w:rsid w:val="000A5592"/>
    <w:rsid w:val="000A63DD"/>
    <w:rsid w:val="000A67E1"/>
    <w:rsid w:val="000B02BC"/>
    <w:rsid w:val="000B0D09"/>
    <w:rsid w:val="000B1FEC"/>
    <w:rsid w:val="000B29FA"/>
    <w:rsid w:val="000B44A7"/>
    <w:rsid w:val="000B50D0"/>
    <w:rsid w:val="000B5159"/>
    <w:rsid w:val="000B537C"/>
    <w:rsid w:val="000C0808"/>
    <w:rsid w:val="000C189A"/>
    <w:rsid w:val="000C376E"/>
    <w:rsid w:val="000C4CDA"/>
    <w:rsid w:val="000C4D97"/>
    <w:rsid w:val="000C7FC4"/>
    <w:rsid w:val="000D0121"/>
    <w:rsid w:val="000D0646"/>
    <w:rsid w:val="000D083A"/>
    <w:rsid w:val="000D0F02"/>
    <w:rsid w:val="000D2043"/>
    <w:rsid w:val="000D2979"/>
    <w:rsid w:val="000D2D40"/>
    <w:rsid w:val="000D42DB"/>
    <w:rsid w:val="000D4C3E"/>
    <w:rsid w:val="000D4C45"/>
    <w:rsid w:val="000E2C34"/>
    <w:rsid w:val="000E2E0A"/>
    <w:rsid w:val="000E606A"/>
    <w:rsid w:val="000E70C5"/>
    <w:rsid w:val="000E79B7"/>
    <w:rsid w:val="000F0845"/>
    <w:rsid w:val="000F1CEC"/>
    <w:rsid w:val="000F27D6"/>
    <w:rsid w:val="000F2BB3"/>
    <w:rsid w:val="000F442A"/>
    <w:rsid w:val="000F4A13"/>
    <w:rsid w:val="000F5BF7"/>
    <w:rsid w:val="000F6A81"/>
    <w:rsid w:val="000F6D61"/>
    <w:rsid w:val="00100976"/>
    <w:rsid w:val="0010154E"/>
    <w:rsid w:val="00101F50"/>
    <w:rsid w:val="00103F20"/>
    <w:rsid w:val="001043F5"/>
    <w:rsid w:val="0010453B"/>
    <w:rsid w:val="00105126"/>
    <w:rsid w:val="0010520C"/>
    <w:rsid w:val="00107A81"/>
    <w:rsid w:val="00110717"/>
    <w:rsid w:val="001108F8"/>
    <w:rsid w:val="001117C1"/>
    <w:rsid w:val="00112C26"/>
    <w:rsid w:val="001138B8"/>
    <w:rsid w:val="00115E8E"/>
    <w:rsid w:val="00116012"/>
    <w:rsid w:val="00116688"/>
    <w:rsid w:val="001170EA"/>
    <w:rsid w:val="00117696"/>
    <w:rsid w:val="00117CE4"/>
    <w:rsid w:val="00117E28"/>
    <w:rsid w:val="00120058"/>
    <w:rsid w:val="001210BE"/>
    <w:rsid w:val="00121C2C"/>
    <w:rsid w:val="0012215F"/>
    <w:rsid w:val="0012370D"/>
    <w:rsid w:val="00125658"/>
    <w:rsid w:val="001262D1"/>
    <w:rsid w:val="001264F7"/>
    <w:rsid w:val="00126853"/>
    <w:rsid w:val="00127510"/>
    <w:rsid w:val="0013138A"/>
    <w:rsid w:val="0013548C"/>
    <w:rsid w:val="001417AC"/>
    <w:rsid w:val="00141A47"/>
    <w:rsid w:val="00141E1B"/>
    <w:rsid w:val="00142EAB"/>
    <w:rsid w:val="00143084"/>
    <w:rsid w:val="001444C9"/>
    <w:rsid w:val="00144B15"/>
    <w:rsid w:val="001516E5"/>
    <w:rsid w:val="00151A16"/>
    <w:rsid w:val="00152524"/>
    <w:rsid w:val="00152FFD"/>
    <w:rsid w:val="00157573"/>
    <w:rsid w:val="001617D1"/>
    <w:rsid w:val="0016290A"/>
    <w:rsid w:val="001630FC"/>
    <w:rsid w:val="0016385F"/>
    <w:rsid w:val="0016407E"/>
    <w:rsid w:val="001645BE"/>
    <w:rsid w:val="00165CD2"/>
    <w:rsid w:val="00166F5E"/>
    <w:rsid w:val="00167527"/>
    <w:rsid w:val="00172305"/>
    <w:rsid w:val="00173646"/>
    <w:rsid w:val="00174248"/>
    <w:rsid w:val="00176B94"/>
    <w:rsid w:val="00176C58"/>
    <w:rsid w:val="0017781D"/>
    <w:rsid w:val="001805E2"/>
    <w:rsid w:val="00180F57"/>
    <w:rsid w:val="00182C6A"/>
    <w:rsid w:val="001839B6"/>
    <w:rsid w:val="00183C0E"/>
    <w:rsid w:val="00185531"/>
    <w:rsid w:val="00186976"/>
    <w:rsid w:val="00190E5D"/>
    <w:rsid w:val="001949B2"/>
    <w:rsid w:val="00196D8D"/>
    <w:rsid w:val="001A18A8"/>
    <w:rsid w:val="001A5468"/>
    <w:rsid w:val="001B112D"/>
    <w:rsid w:val="001B5638"/>
    <w:rsid w:val="001B71E3"/>
    <w:rsid w:val="001B788C"/>
    <w:rsid w:val="001C2ABA"/>
    <w:rsid w:val="001C2AD7"/>
    <w:rsid w:val="001C58AC"/>
    <w:rsid w:val="001D11DF"/>
    <w:rsid w:val="001D11FF"/>
    <w:rsid w:val="001D499C"/>
    <w:rsid w:val="001D555E"/>
    <w:rsid w:val="001D566E"/>
    <w:rsid w:val="001D57DB"/>
    <w:rsid w:val="001D6CFE"/>
    <w:rsid w:val="001E0286"/>
    <w:rsid w:val="001E2BD0"/>
    <w:rsid w:val="001E5E1A"/>
    <w:rsid w:val="001E6F67"/>
    <w:rsid w:val="001E7126"/>
    <w:rsid w:val="001F0032"/>
    <w:rsid w:val="001F0090"/>
    <w:rsid w:val="001F0F40"/>
    <w:rsid w:val="001F1348"/>
    <w:rsid w:val="001F19FD"/>
    <w:rsid w:val="001F6821"/>
    <w:rsid w:val="002002B7"/>
    <w:rsid w:val="002024F2"/>
    <w:rsid w:val="002036FD"/>
    <w:rsid w:val="00203C66"/>
    <w:rsid w:val="00203E9F"/>
    <w:rsid w:val="00204BF9"/>
    <w:rsid w:val="00206DE0"/>
    <w:rsid w:val="00211D11"/>
    <w:rsid w:val="00212D6C"/>
    <w:rsid w:val="002138C9"/>
    <w:rsid w:val="0021465D"/>
    <w:rsid w:val="002215E5"/>
    <w:rsid w:val="0022233F"/>
    <w:rsid w:val="00222464"/>
    <w:rsid w:val="002226A0"/>
    <w:rsid w:val="0022276D"/>
    <w:rsid w:val="0022286F"/>
    <w:rsid w:val="00224E55"/>
    <w:rsid w:val="002252DB"/>
    <w:rsid w:val="00225635"/>
    <w:rsid w:val="002259AE"/>
    <w:rsid w:val="00230F30"/>
    <w:rsid w:val="00230FB0"/>
    <w:rsid w:val="00231185"/>
    <w:rsid w:val="002339D2"/>
    <w:rsid w:val="00234121"/>
    <w:rsid w:val="002345D3"/>
    <w:rsid w:val="002368C7"/>
    <w:rsid w:val="00241C71"/>
    <w:rsid w:val="002428E8"/>
    <w:rsid w:val="0024396E"/>
    <w:rsid w:val="00243E8F"/>
    <w:rsid w:val="0024419B"/>
    <w:rsid w:val="002441FA"/>
    <w:rsid w:val="002459A2"/>
    <w:rsid w:val="00247A0A"/>
    <w:rsid w:val="00247A26"/>
    <w:rsid w:val="00250068"/>
    <w:rsid w:val="00251E9B"/>
    <w:rsid w:val="002520C1"/>
    <w:rsid w:val="00252B19"/>
    <w:rsid w:val="00252B3F"/>
    <w:rsid w:val="00253AC9"/>
    <w:rsid w:val="002559E5"/>
    <w:rsid w:val="00261A0C"/>
    <w:rsid w:val="00262441"/>
    <w:rsid w:val="002649E8"/>
    <w:rsid w:val="00266803"/>
    <w:rsid w:val="00266CC5"/>
    <w:rsid w:val="00270081"/>
    <w:rsid w:val="002705A5"/>
    <w:rsid w:val="00271BCC"/>
    <w:rsid w:val="00273156"/>
    <w:rsid w:val="00273684"/>
    <w:rsid w:val="00273FC2"/>
    <w:rsid w:val="0027626E"/>
    <w:rsid w:val="00276B49"/>
    <w:rsid w:val="00280D9F"/>
    <w:rsid w:val="002826C2"/>
    <w:rsid w:val="0028277C"/>
    <w:rsid w:val="00283928"/>
    <w:rsid w:val="00283D26"/>
    <w:rsid w:val="00284747"/>
    <w:rsid w:val="002848F0"/>
    <w:rsid w:val="00285628"/>
    <w:rsid w:val="00286B61"/>
    <w:rsid w:val="00286D5D"/>
    <w:rsid w:val="0029072E"/>
    <w:rsid w:val="00291262"/>
    <w:rsid w:val="002940F1"/>
    <w:rsid w:val="0029559B"/>
    <w:rsid w:val="00295D5C"/>
    <w:rsid w:val="00296412"/>
    <w:rsid w:val="00297A6A"/>
    <w:rsid w:val="00297BB4"/>
    <w:rsid w:val="002A08AF"/>
    <w:rsid w:val="002A0E2A"/>
    <w:rsid w:val="002A171F"/>
    <w:rsid w:val="002A3B5D"/>
    <w:rsid w:val="002A473F"/>
    <w:rsid w:val="002A4B8D"/>
    <w:rsid w:val="002A58A3"/>
    <w:rsid w:val="002A6AA2"/>
    <w:rsid w:val="002A6B87"/>
    <w:rsid w:val="002B009F"/>
    <w:rsid w:val="002B0891"/>
    <w:rsid w:val="002B0947"/>
    <w:rsid w:val="002B15F3"/>
    <w:rsid w:val="002B171C"/>
    <w:rsid w:val="002B19D1"/>
    <w:rsid w:val="002B26D1"/>
    <w:rsid w:val="002B2AB9"/>
    <w:rsid w:val="002B2E18"/>
    <w:rsid w:val="002B415D"/>
    <w:rsid w:val="002B42B3"/>
    <w:rsid w:val="002B4D86"/>
    <w:rsid w:val="002B4EDD"/>
    <w:rsid w:val="002B6675"/>
    <w:rsid w:val="002B71E4"/>
    <w:rsid w:val="002C086D"/>
    <w:rsid w:val="002C129F"/>
    <w:rsid w:val="002C257F"/>
    <w:rsid w:val="002C3893"/>
    <w:rsid w:val="002C4838"/>
    <w:rsid w:val="002C5E23"/>
    <w:rsid w:val="002C5FED"/>
    <w:rsid w:val="002C65D9"/>
    <w:rsid w:val="002D120F"/>
    <w:rsid w:val="002D14C6"/>
    <w:rsid w:val="002D16E5"/>
    <w:rsid w:val="002D1F9C"/>
    <w:rsid w:val="002D2839"/>
    <w:rsid w:val="002D2FC5"/>
    <w:rsid w:val="002D369D"/>
    <w:rsid w:val="002D5A55"/>
    <w:rsid w:val="002D5EB5"/>
    <w:rsid w:val="002D6358"/>
    <w:rsid w:val="002D6A7A"/>
    <w:rsid w:val="002E1B1B"/>
    <w:rsid w:val="002E29DA"/>
    <w:rsid w:val="002E4BAD"/>
    <w:rsid w:val="002E4E67"/>
    <w:rsid w:val="002E52A5"/>
    <w:rsid w:val="002F0657"/>
    <w:rsid w:val="002F1AAB"/>
    <w:rsid w:val="002F1EBC"/>
    <w:rsid w:val="002F427E"/>
    <w:rsid w:val="002F4584"/>
    <w:rsid w:val="002F478A"/>
    <w:rsid w:val="002F4CF5"/>
    <w:rsid w:val="002F5C7B"/>
    <w:rsid w:val="002F6084"/>
    <w:rsid w:val="002F748A"/>
    <w:rsid w:val="002F7E55"/>
    <w:rsid w:val="003008D6"/>
    <w:rsid w:val="00300ACF"/>
    <w:rsid w:val="0030203B"/>
    <w:rsid w:val="003055AC"/>
    <w:rsid w:val="00306E3A"/>
    <w:rsid w:val="00310055"/>
    <w:rsid w:val="003101BF"/>
    <w:rsid w:val="00311DCD"/>
    <w:rsid w:val="00311F02"/>
    <w:rsid w:val="00313892"/>
    <w:rsid w:val="00313E41"/>
    <w:rsid w:val="003141B7"/>
    <w:rsid w:val="00314C46"/>
    <w:rsid w:val="003158E9"/>
    <w:rsid w:val="003168BF"/>
    <w:rsid w:val="0031789A"/>
    <w:rsid w:val="0032061F"/>
    <w:rsid w:val="00321BC3"/>
    <w:rsid w:val="0032210C"/>
    <w:rsid w:val="00322254"/>
    <w:rsid w:val="00327554"/>
    <w:rsid w:val="00327D40"/>
    <w:rsid w:val="00330ABE"/>
    <w:rsid w:val="0033508B"/>
    <w:rsid w:val="00335300"/>
    <w:rsid w:val="00335DB5"/>
    <w:rsid w:val="0034228E"/>
    <w:rsid w:val="003428D7"/>
    <w:rsid w:val="00342A17"/>
    <w:rsid w:val="00344180"/>
    <w:rsid w:val="003448D4"/>
    <w:rsid w:val="003478DB"/>
    <w:rsid w:val="00347E4D"/>
    <w:rsid w:val="0035099D"/>
    <w:rsid w:val="003509E6"/>
    <w:rsid w:val="00352554"/>
    <w:rsid w:val="0035390F"/>
    <w:rsid w:val="00353FEC"/>
    <w:rsid w:val="003545D3"/>
    <w:rsid w:val="00355603"/>
    <w:rsid w:val="00357327"/>
    <w:rsid w:val="003573A0"/>
    <w:rsid w:val="00357C8B"/>
    <w:rsid w:val="0036038F"/>
    <w:rsid w:val="00360AF8"/>
    <w:rsid w:val="00360CC6"/>
    <w:rsid w:val="0036222A"/>
    <w:rsid w:val="00362A41"/>
    <w:rsid w:val="00363F45"/>
    <w:rsid w:val="00364406"/>
    <w:rsid w:val="00366D1F"/>
    <w:rsid w:val="00370517"/>
    <w:rsid w:val="00370808"/>
    <w:rsid w:val="00371C9C"/>
    <w:rsid w:val="003729B3"/>
    <w:rsid w:val="003737E2"/>
    <w:rsid w:val="00374CCE"/>
    <w:rsid w:val="00375263"/>
    <w:rsid w:val="00375682"/>
    <w:rsid w:val="00375E86"/>
    <w:rsid w:val="00377DE9"/>
    <w:rsid w:val="00380ADA"/>
    <w:rsid w:val="00380EC2"/>
    <w:rsid w:val="003815AE"/>
    <w:rsid w:val="00384DE4"/>
    <w:rsid w:val="00385AC6"/>
    <w:rsid w:val="003872E8"/>
    <w:rsid w:val="00390548"/>
    <w:rsid w:val="0039298B"/>
    <w:rsid w:val="00393EF8"/>
    <w:rsid w:val="00396A0C"/>
    <w:rsid w:val="003972F4"/>
    <w:rsid w:val="003A13CA"/>
    <w:rsid w:val="003A3C37"/>
    <w:rsid w:val="003A62AE"/>
    <w:rsid w:val="003A6A21"/>
    <w:rsid w:val="003A7334"/>
    <w:rsid w:val="003B10E7"/>
    <w:rsid w:val="003B49C3"/>
    <w:rsid w:val="003B4A65"/>
    <w:rsid w:val="003B50B2"/>
    <w:rsid w:val="003B79D4"/>
    <w:rsid w:val="003B7DBB"/>
    <w:rsid w:val="003B7E1D"/>
    <w:rsid w:val="003C0C62"/>
    <w:rsid w:val="003C1E6B"/>
    <w:rsid w:val="003C1ED0"/>
    <w:rsid w:val="003C3BE2"/>
    <w:rsid w:val="003C53C9"/>
    <w:rsid w:val="003C618F"/>
    <w:rsid w:val="003C6797"/>
    <w:rsid w:val="003C720D"/>
    <w:rsid w:val="003C7D72"/>
    <w:rsid w:val="003C7EDF"/>
    <w:rsid w:val="003C7FD4"/>
    <w:rsid w:val="003D1153"/>
    <w:rsid w:val="003D1E2B"/>
    <w:rsid w:val="003D29C7"/>
    <w:rsid w:val="003D4A9F"/>
    <w:rsid w:val="003E05C0"/>
    <w:rsid w:val="003E21D2"/>
    <w:rsid w:val="003E2D39"/>
    <w:rsid w:val="003E7D38"/>
    <w:rsid w:val="003F1E62"/>
    <w:rsid w:val="003F39C6"/>
    <w:rsid w:val="003F47AA"/>
    <w:rsid w:val="003F4853"/>
    <w:rsid w:val="003F4A09"/>
    <w:rsid w:val="003F4D52"/>
    <w:rsid w:val="003F684B"/>
    <w:rsid w:val="003F6B11"/>
    <w:rsid w:val="003F7615"/>
    <w:rsid w:val="00400100"/>
    <w:rsid w:val="004008B5"/>
    <w:rsid w:val="00401B31"/>
    <w:rsid w:val="004027DB"/>
    <w:rsid w:val="00403445"/>
    <w:rsid w:val="004063EA"/>
    <w:rsid w:val="004067A5"/>
    <w:rsid w:val="004072B1"/>
    <w:rsid w:val="00407824"/>
    <w:rsid w:val="00411B6B"/>
    <w:rsid w:val="00413593"/>
    <w:rsid w:val="004138C9"/>
    <w:rsid w:val="0041593C"/>
    <w:rsid w:val="00416613"/>
    <w:rsid w:val="00416F58"/>
    <w:rsid w:val="0042093F"/>
    <w:rsid w:val="00420AD5"/>
    <w:rsid w:val="004221F3"/>
    <w:rsid w:val="004241B0"/>
    <w:rsid w:val="004244A1"/>
    <w:rsid w:val="00425602"/>
    <w:rsid w:val="0043123F"/>
    <w:rsid w:val="00431BA7"/>
    <w:rsid w:val="0043269F"/>
    <w:rsid w:val="004332CE"/>
    <w:rsid w:val="00433C7A"/>
    <w:rsid w:val="00436C50"/>
    <w:rsid w:val="0044001E"/>
    <w:rsid w:val="004402AD"/>
    <w:rsid w:val="0044036C"/>
    <w:rsid w:val="004411EA"/>
    <w:rsid w:val="00441A6C"/>
    <w:rsid w:val="00442D37"/>
    <w:rsid w:val="00443037"/>
    <w:rsid w:val="004440BF"/>
    <w:rsid w:val="00444C93"/>
    <w:rsid w:val="00445679"/>
    <w:rsid w:val="0044674A"/>
    <w:rsid w:val="00447362"/>
    <w:rsid w:val="004477FB"/>
    <w:rsid w:val="0044795E"/>
    <w:rsid w:val="004509E4"/>
    <w:rsid w:val="004511E7"/>
    <w:rsid w:val="00451345"/>
    <w:rsid w:val="0045416C"/>
    <w:rsid w:val="00454271"/>
    <w:rsid w:val="00455DD1"/>
    <w:rsid w:val="00456331"/>
    <w:rsid w:val="00456DE8"/>
    <w:rsid w:val="00456EC2"/>
    <w:rsid w:val="00457172"/>
    <w:rsid w:val="00460625"/>
    <w:rsid w:val="004636A9"/>
    <w:rsid w:val="00463C36"/>
    <w:rsid w:val="00464954"/>
    <w:rsid w:val="004650A6"/>
    <w:rsid w:val="00465995"/>
    <w:rsid w:val="0046618E"/>
    <w:rsid w:val="00466D5C"/>
    <w:rsid w:val="00467549"/>
    <w:rsid w:val="00467EAD"/>
    <w:rsid w:val="004704CF"/>
    <w:rsid w:val="0047167B"/>
    <w:rsid w:val="00471D51"/>
    <w:rsid w:val="004736A5"/>
    <w:rsid w:val="00476CAD"/>
    <w:rsid w:val="00477906"/>
    <w:rsid w:val="00477BEE"/>
    <w:rsid w:val="00477F48"/>
    <w:rsid w:val="00480375"/>
    <w:rsid w:val="00483C7D"/>
    <w:rsid w:val="0048543D"/>
    <w:rsid w:val="00486F05"/>
    <w:rsid w:val="00487556"/>
    <w:rsid w:val="00490005"/>
    <w:rsid w:val="004903F2"/>
    <w:rsid w:val="00490B7B"/>
    <w:rsid w:val="00491A79"/>
    <w:rsid w:val="004926FA"/>
    <w:rsid w:val="00492B41"/>
    <w:rsid w:val="0049345D"/>
    <w:rsid w:val="00493C96"/>
    <w:rsid w:val="004940BF"/>
    <w:rsid w:val="0049591B"/>
    <w:rsid w:val="004A05AB"/>
    <w:rsid w:val="004A2229"/>
    <w:rsid w:val="004A2EDD"/>
    <w:rsid w:val="004A3E3F"/>
    <w:rsid w:val="004A4D06"/>
    <w:rsid w:val="004A77B8"/>
    <w:rsid w:val="004B0D47"/>
    <w:rsid w:val="004B17DD"/>
    <w:rsid w:val="004B25B5"/>
    <w:rsid w:val="004B4AD6"/>
    <w:rsid w:val="004B6AFD"/>
    <w:rsid w:val="004B7AE2"/>
    <w:rsid w:val="004B7EE6"/>
    <w:rsid w:val="004C3A2C"/>
    <w:rsid w:val="004C6054"/>
    <w:rsid w:val="004C773E"/>
    <w:rsid w:val="004C78C5"/>
    <w:rsid w:val="004D2A87"/>
    <w:rsid w:val="004D2E7D"/>
    <w:rsid w:val="004D4611"/>
    <w:rsid w:val="004D5573"/>
    <w:rsid w:val="004D5A1B"/>
    <w:rsid w:val="004D6A82"/>
    <w:rsid w:val="004D6D0F"/>
    <w:rsid w:val="004D6E62"/>
    <w:rsid w:val="004D7C2C"/>
    <w:rsid w:val="004D7C3B"/>
    <w:rsid w:val="004D7D7E"/>
    <w:rsid w:val="004E0613"/>
    <w:rsid w:val="004E1465"/>
    <w:rsid w:val="004E43BA"/>
    <w:rsid w:val="004E489A"/>
    <w:rsid w:val="004E5BF0"/>
    <w:rsid w:val="004F0A2A"/>
    <w:rsid w:val="004F2019"/>
    <w:rsid w:val="004F21B8"/>
    <w:rsid w:val="004F26FA"/>
    <w:rsid w:val="004F2911"/>
    <w:rsid w:val="004F3D86"/>
    <w:rsid w:val="004F4410"/>
    <w:rsid w:val="004F4780"/>
    <w:rsid w:val="004F7EAC"/>
    <w:rsid w:val="00500A89"/>
    <w:rsid w:val="00500B61"/>
    <w:rsid w:val="005014AE"/>
    <w:rsid w:val="00502A51"/>
    <w:rsid w:val="00503CB9"/>
    <w:rsid w:val="00505C94"/>
    <w:rsid w:val="00506984"/>
    <w:rsid w:val="0051006D"/>
    <w:rsid w:val="00512E67"/>
    <w:rsid w:val="0051355F"/>
    <w:rsid w:val="00513B5E"/>
    <w:rsid w:val="00515AC1"/>
    <w:rsid w:val="0051797C"/>
    <w:rsid w:val="00520D95"/>
    <w:rsid w:val="0052354D"/>
    <w:rsid w:val="00524AB6"/>
    <w:rsid w:val="00524F5C"/>
    <w:rsid w:val="005263BF"/>
    <w:rsid w:val="00527973"/>
    <w:rsid w:val="00530C93"/>
    <w:rsid w:val="00530D95"/>
    <w:rsid w:val="005319B6"/>
    <w:rsid w:val="00532014"/>
    <w:rsid w:val="005321B7"/>
    <w:rsid w:val="005336DA"/>
    <w:rsid w:val="0053379C"/>
    <w:rsid w:val="0053528F"/>
    <w:rsid w:val="005352EC"/>
    <w:rsid w:val="005359DC"/>
    <w:rsid w:val="00540933"/>
    <w:rsid w:val="005433B3"/>
    <w:rsid w:val="00543A4B"/>
    <w:rsid w:val="00544335"/>
    <w:rsid w:val="005443C5"/>
    <w:rsid w:val="0054726C"/>
    <w:rsid w:val="00547326"/>
    <w:rsid w:val="0055329D"/>
    <w:rsid w:val="005534A7"/>
    <w:rsid w:val="005542BD"/>
    <w:rsid w:val="00554E59"/>
    <w:rsid w:val="00555218"/>
    <w:rsid w:val="00555F82"/>
    <w:rsid w:val="0055736F"/>
    <w:rsid w:val="0055769B"/>
    <w:rsid w:val="005579FA"/>
    <w:rsid w:val="005604D7"/>
    <w:rsid w:val="0056098E"/>
    <w:rsid w:val="00560D86"/>
    <w:rsid w:val="00562D34"/>
    <w:rsid w:val="00563618"/>
    <w:rsid w:val="005645B1"/>
    <w:rsid w:val="00564915"/>
    <w:rsid w:val="00564BB3"/>
    <w:rsid w:val="00567294"/>
    <w:rsid w:val="0057160C"/>
    <w:rsid w:val="00571837"/>
    <w:rsid w:val="005720AC"/>
    <w:rsid w:val="0057258B"/>
    <w:rsid w:val="00574694"/>
    <w:rsid w:val="0058072A"/>
    <w:rsid w:val="00580981"/>
    <w:rsid w:val="00580A24"/>
    <w:rsid w:val="00581211"/>
    <w:rsid w:val="00582131"/>
    <w:rsid w:val="00582CB2"/>
    <w:rsid w:val="00583929"/>
    <w:rsid w:val="00587A9A"/>
    <w:rsid w:val="00590117"/>
    <w:rsid w:val="00590B70"/>
    <w:rsid w:val="00590E4D"/>
    <w:rsid w:val="00591361"/>
    <w:rsid w:val="005917BD"/>
    <w:rsid w:val="0059415D"/>
    <w:rsid w:val="0059540F"/>
    <w:rsid w:val="005961FC"/>
    <w:rsid w:val="00597315"/>
    <w:rsid w:val="0059797E"/>
    <w:rsid w:val="005A08CC"/>
    <w:rsid w:val="005A2032"/>
    <w:rsid w:val="005A5909"/>
    <w:rsid w:val="005A7F0C"/>
    <w:rsid w:val="005A7FAD"/>
    <w:rsid w:val="005B0636"/>
    <w:rsid w:val="005B4C2D"/>
    <w:rsid w:val="005B4DF5"/>
    <w:rsid w:val="005B4E40"/>
    <w:rsid w:val="005B6A6F"/>
    <w:rsid w:val="005B6B6B"/>
    <w:rsid w:val="005B7D88"/>
    <w:rsid w:val="005C0B70"/>
    <w:rsid w:val="005C2556"/>
    <w:rsid w:val="005C2E6B"/>
    <w:rsid w:val="005C75B2"/>
    <w:rsid w:val="005C7BFE"/>
    <w:rsid w:val="005D0AEB"/>
    <w:rsid w:val="005D2870"/>
    <w:rsid w:val="005D38B4"/>
    <w:rsid w:val="005D3C13"/>
    <w:rsid w:val="005D55CA"/>
    <w:rsid w:val="005D5A39"/>
    <w:rsid w:val="005D66DB"/>
    <w:rsid w:val="005D6945"/>
    <w:rsid w:val="005D6E41"/>
    <w:rsid w:val="005D7DBC"/>
    <w:rsid w:val="005E2A38"/>
    <w:rsid w:val="005E3C32"/>
    <w:rsid w:val="005E4B83"/>
    <w:rsid w:val="005E6DD7"/>
    <w:rsid w:val="005E6DDD"/>
    <w:rsid w:val="005E6F74"/>
    <w:rsid w:val="005F13E6"/>
    <w:rsid w:val="005F1BAA"/>
    <w:rsid w:val="005F47E1"/>
    <w:rsid w:val="005F4864"/>
    <w:rsid w:val="005F48CF"/>
    <w:rsid w:val="005F57E1"/>
    <w:rsid w:val="00600715"/>
    <w:rsid w:val="00603318"/>
    <w:rsid w:val="006041FC"/>
    <w:rsid w:val="00604EBC"/>
    <w:rsid w:val="006060A3"/>
    <w:rsid w:val="00610FEE"/>
    <w:rsid w:val="00614A64"/>
    <w:rsid w:val="00615C32"/>
    <w:rsid w:val="0061675D"/>
    <w:rsid w:val="00617C8B"/>
    <w:rsid w:val="00623A3D"/>
    <w:rsid w:val="00623AD5"/>
    <w:rsid w:val="00624490"/>
    <w:rsid w:val="00627ABF"/>
    <w:rsid w:val="00627E28"/>
    <w:rsid w:val="00630DC6"/>
    <w:rsid w:val="00630E1E"/>
    <w:rsid w:val="0063185F"/>
    <w:rsid w:val="00631DAD"/>
    <w:rsid w:val="00631E23"/>
    <w:rsid w:val="00634F4A"/>
    <w:rsid w:val="006352D0"/>
    <w:rsid w:val="00635C3D"/>
    <w:rsid w:val="00637444"/>
    <w:rsid w:val="0064049E"/>
    <w:rsid w:val="00642077"/>
    <w:rsid w:val="00642591"/>
    <w:rsid w:val="00643110"/>
    <w:rsid w:val="00643312"/>
    <w:rsid w:val="00643444"/>
    <w:rsid w:val="0064667D"/>
    <w:rsid w:val="00647640"/>
    <w:rsid w:val="006476B9"/>
    <w:rsid w:val="0065051B"/>
    <w:rsid w:val="0065161C"/>
    <w:rsid w:val="00651F72"/>
    <w:rsid w:val="006521AF"/>
    <w:rsid w:val="0065325C"/>
    <w:rsid w:val="00654C66"/>
    <w:rsid w:val="00655A6E"/>
    <w:rsid w:val="00656B90"/>
    <w:rsid w:val="00656FCE"/>
    <w:rsid w:val="00657C65"/>
    <w:rsid w:val="006609CA"/>
    <w:rsid w:val="00660E60"/>
    <w:rsid w:val="00661493"/>
    <w:rsid w:val="0066322C"/>
    <w:rsid w:val="0066336E"/>
    <w:rsid w:val="00663FDF"/>
    <w:rsid w:val="00664DEB"/>
    <w:rsid w:val="006655AA"/>
    <w:rsid w:val="00665D44"/>
    <w:rsid w:val="006674DD"/>
    <w:rsid w:val="00667B98"/>
    <w:rsid w:val="00667F6B"/>
    <w:rsid w:val="00676936"/>
    <w:rsid w:val="00681355"/>
    <w:rsid w:val="00681DFE"/>
    <w:rsid w:val="006823D0"/>
    <w:rsid w:val="00682FC7"/>
    <w:rsid w:val="00683E39"/>
    <w:rsid w:val="00686DD2"/>
    <w:rsid w:val="006871A2"/>
    <w:rsid w:val="0068775E"/>
    <w:rsid w:val="00687E03"/>
    <w:rsid w:val="00690307"/>
    <w:rsid w:val="006925B5"/>
    <w:rsid w:val="006932C7"/>
    <w:rsid w:val="00693C27"/>
    <w:rsid w:val="0069560A"/>
    <w:rsid w:val="00697EFC"/>
    <w:rsid w:val="006A0ED5"/>
    <w:rsid w:val="006A2836"/>
    <w:rsid w:val="006A2D35"/>
    <w:rsid w:val="006A3130"/>
    <w:rsid w:val="006A3AB4"/>
    <w:rsid w:val="006A6EC5"/>
    <w:rsid w:val="006A792C"/>
    <w:rsid w:val="006B5B87"/>
    <w:rsid w:val="006B6943"/>
    <w:rsid w:val="006B7EE6"/>
    <w:rsid w:val="006C0DBD"/>
    <w:rsid w:val="006C126E"/>
    <w:rsid w:val="006C1D8D"/>
    <w:rsid w:val="006C27C4"/>
    <w:rsid w:val="006C3787"/>
    <w:rsid w:val="006C5E95"/>
    <w:rsid w:val="006D0B94"/>
    <w:rsid w:val="006D1550"/>
    <w:rsid w:val="006D2DED"/>
    <w:rsid w:val="006D3D54"/>
    <w:rsid w:val="006D491A"/>
    <w:rsid w:val="006D5284"/>
    <w:rsid w:val="006E0207"/>
    <w:rsid w:val="006E2A33"/>
    <w:rsid w:val="006E2F35"/>
    <w:rsid w:val="006E3106"/>
    <w:rsid w:val="006E3E25"/>
    <w:rsid w:val="006E54C3"/>
    <w:rsid w:val="006E5F1C"/>
    <w:rsid w:val="006E65FE"/>
    <w:rsid w:val="006E695C"/>
    <w:rsid w:val="006E702A"/>
    <w:rsid w:val="006F0F69"/>
    <w:rsid w:val="006F11CE"/>
    <w:rsid w:val="006F2965"/>
    <w:rsid w:val="006F430D"/>
    <w:rsid w:val="006F5DE0"/>
    <w:rsid w:val="00702FDB"/>
    <w:rsid w:val="00704DE0"/>
    <w:rsid w:val="00705177"/>
    <w:rsid w:val="00706FF4"/>
    <w:rsid w:val="00710674"/>
    <w:rsid w:val="00710833"/>
    <w:rsid w:val="00710FF8"/>
    <w:rsid w:val="0071134F"/>
    <w:rsid w:val="0071289F"/>
    <w:rsid w:val="007135CD"/>
    <w:rsid w:val="00714D28"/>
    <w:rsid w:val="00715B1B"/>
    <w:rsid w:val="007164DB"/>
    <w:rsid w:val="00716AA9"/>
    <w:rsid w:val="00717372"/>
    <w:rsid w:val="00724DF0"/>
    <w:rsid w:val="00726FA4"/>
    <w:rsid w:val="00727DB5"/>
    <w:rsid w:val="0073288B"/>
    <w:rsid w:val="0073525F"/>
    <w:rsid w:val="007352D6"/>
    <w:rsid w:val="00736606"/>
    <w:rsid w:val="007367AF"/>
    <w:rsid w:val="00736D7D"/>
    <w:rsid w:val="007375EB"/>
    <w:rsid w:val="00737660"/>
    <w:rsid w:val="007420AB"/>
    <w:rsid w:val="007429F8"/>
    <w:rsid w:val="00743B23"/>
    <w:rsid w:val="00744B30"/>
    <w:rsid w:val="00744D48"/>
    <w:rsid w:val="00745290"/>
    <w:rsid w:val="007454FA"/>
    <w:rsid w:val="0074685B"/>
    <w:rsid w:val="00747A80"/>
    <w:rsid w:val="007506F1"/>
    <w:rsid w:val="0075123A"/>
    <w:rsid w:val="00752726"/>
    <w:rsid w:val="00752BCD"/>
    <w:rsid w:val="00760526"/>
    <w:rsid w:val="00760C68"/>
    <w:rsid w:val="00762820"/>
    <w:rsid w:val="00762AEF"/>
    <w:rsid w:val="00763AA9"/>
    <w:rsid w:val="007660B0"/>
    <w:rsid w:val="007662BF"/>
    <w:rsid w:val="00767CF4"/>
    <w:rsid w:val="0077195F"/>
    <w:rsid w:val="0077361B"/>
    <w:rsid w:val="00773F8E"/>
    <w:rsid w:val="00774E0D"/>
    <w:rsid w:val="00775266"/>
    <w:rsid w:val="0077734C"/>
    <w:rsid w:val="00780445"/>
    <w:rsid w:val="0078055C"/>
    <w:rsid w:val="007809BD"/>
    <w:rsid w:val="00781363"/>
    <w:rsid w:val="0078181E"/>
    <w:rsid w:val="00781BD9"/>
    <w:rsid w:val="00781FC1"/>
    <w:rsid w:val="007827C7"/>
    <w:rsid w:val="00783942"/>
    <w:rsid w:val="00783FE1"/>
    <w:rsid w:val="00785554"/>
    <w:rsid w:val="007860F2"/>
    <w:rsid w:val="007868A5"/>
    <w:rsid w:val="00786AB8"/>
    <w:rsid w:val="00787B1B"/>
    <w:rsid w:val="007903BD"/>
    <w:rsid w:val="00796214"/>
    <w:rsid w:val="00796656"/>
    <w:rsid w:val="007A3AFE"/>
    <w:rsid w:val="007A416C"/>
    <w:rsid w:val="007A5391"/>
    <w:rsid w:val="007A5CFC"/>
    <w:rsid w:val="007A6B68"/>
    <w:rsid w:val="007A724A"/>
    <w:rsid w:val="007B12B4"/>
    <w:rsid w:val="007B1760"/>
    <w:rsid w:val="007B1EEC"/>
    <w:rsid w:val="007B392A"/>
    <w:rsid w:val="007B3D00"/>
    <w:rsid w:val="007B40B4"/>
    <w:rsid w:val="007B52A5"/>
    <w:rsid w:val="007B643F"/>
    <w:rsid w:val="007B6C06"/>
    <w:rsid w:val="007B738B"/>
    <w:rsid w:val="007C061E"/>
    <w:rsid w:val="007C0B3A"/>
    <w:rsid w:val="007C124D"/>
    <w:rsid w:val="007C1650"/>
    <w:rsid w:val="007C1C31"/>
    <w:rsid w:val="007C3400"/>
    <w:rsid w:val="007C4D10"/>
    <w:rsid w:val="007C5358"/>
    <w:rsid w:val="007D13A0"/>
    <w:rsid w:val="007D1A0D"/>
    <w:rsid w:val="007D279D"/>
    <w:rsid w:val="007D42FB"/>
    <w:rsid w:val="007D5F9F"/>
    <w:rsid w:val="007D618D"/>
    <w:rsid w:val="007E06DC"/>
    <w:rsid w:val="007E07D2"/>
    <w:rsid w:val="007E08B4"/>
    <w:rsid w:val="007E10AC"/>
    <w:rsid w:val="007E1416"/>
    <w:rsid w:val="007E3497"/>
    <w:rsid w:val="007E4C75"/>
    <w:rsid w:val="007E659D"/>
    <w:rsid w:val="007E6E77"/>
    <w:rsid w:val="007F0CEB"/>
    <w:rsid w:val="007F2C71"/>
    <w:rsid w:val="007F36D0"/>
    <w:rsid w:val="007F42AB"/>
    <w:rsid w:val="007F5CE2"/>
    <w:rsid w:val="007F6A5B"/>
    <w:rsid w:val="008009EC"/>
    <w:rsid w:val="00801F35"/>
    <w:rsid w:val="00803854"/>
    <w:rsid w:val="00804117"/>
    <w:rsid w:val="00804AD4"/>
    <w:rsid w:val="00806ED1"/>
    <w:rsid w:val="008114B6"/>
    <w:rsid w:val="00811E77"/>
    <w:rsid w:val="00811F45"/>
    <w:rsid w:val="00814844"/>
    <w:rsid w:val="00814D8D"/>
    <w:rsid w:val="0081597D"/>
    <w:rsid w:val="008166AE"/>
    <w:rsid w:val="00821814"/>
    <w:rsid w:val="008220BE"/>
    <w:rsid w:val="008223C9"/>
    <w:rsid w:val="00824869"/>
    <w:rsid w:val="00825426"/>
    <w:rsid w:val="0082552D"/>
    <w:rsid w:val="00825FD3"/>
    <w:rsid w:val="00826442"/>
    <w:rsid w:val="0083177B"/>
    <w:rsid w:val="008317B7"/>
    <w:rsid w:val="00833CC2"/>
    <w:rsid w:val="0083590F"/>
    <w:rsid w:val="008413B1"/>
    <w:rsid w:val="00841528"/>
    <w:rsid w:val="0084155B"/>
    <w:rsid w:val="008418DC"/>
    <w:rsid w:val="008420AC"/>
    <w:rsid w:val="00843C27"/>
    <w:rsid w:val="008454F5"/>
    <w:rsid w:val="00852EBD"/>
    <w:rsid w:val="00854F6C"/>
    <w:rsid w:val="008554A7"/>
    <w:rsid w:val="00855B5D"/>
    <w:rsid w:val="00856C1D"/>
    <w:rsid w:val="00861116"/>
    <w:rsid w:val="00861A34"/>
    <w:rsid w:val="008628A4"/>
    <w:rsid w:val="00862CCF"/>
    <w:rsid w:val="00863139"/>
    <w:rsid w:val="0086326C"/>
    <w:rsid w:val="00863B65"/>
    <w:rsid w:val="0086426F"/>
    <w:rsid w:val="00864FD5"/>
    <w:rsid w:val="0086732C"/>
    <w:rsid w:val="00872CF3"/>
    <w:rsid w:val="00872DEA"/>
    <w:rsid w:val="00876FCD"/>
    <w:rsid w:val="00880B3C"/>
    <w:rsid w:val="00881BC5"/>
    <w:rsid w:val="008826FE"/>
    <w:rsid w:val="008846DB"/>
    <w:rsid w:val="00885A17"/>
    <w:rsid w:val="00887788"/>
    <w:rsid w:val="00890385"/>
    <w:rsid w:val="008929D8"/>
    <w:rsid w:val="00893885"/>
    <w:rsid w:val="008952C1"/>
    <w:rsid w:val="00895D95"/>
    <w:rsid w:val="008A1D31"/>
    <w:rsid w:val="008A32BC"/>
    <w:rsid w:val="008A3BD7"/>
    <w:rsid w:val="008A4119"/>
    <w:rsid w:val="008A55F0"/>
    <w:rsid w:val="008A6636"/>
    <w:rsid w:val="008B0A31"/>
    <w:rsid w:val="008B4811"/>
    <w:rsid w:val="008B6289"/>
    <w:rsid w:val="008B6BCC"/>
    <w:rsid w:val="008B705D"/>
    <w:rsid w:val="008B723E"/>
    <w:rsid w:val="008C15A3"/>
    <w:rsid w:val="008C2411"/>
    <w:rsid w:val="008C2B4D"/>
    <w:rsid w:val="008C3603"/>
    <w:rsid w:val="008C59B1"/>
    <w:rsid w:val="008C6B8A"/>
    <w:rsid w:val="008D0983"/>
    <w:rsid w:val="008D0ACF"/>
    <w:rsid w:val="008D2367"/>
    <w:rsid w:val="008D2980"/>
    <w:rsid w:val="008D4084"/>
    <w:rsid w:val="008D6D83"/>
    <w:rsid w:val="008D7307"/>
    <w:rsid w:val="008D76EF"/>
    <w:rsid w:val="008D7EDA"/>
    <w:rsid w:val="008E0561"/>
    <w:rsid w:val="008E0DED"/>
    <w:rsid w:val="008E16FF"/>
    <w:rsid w:val="008E1713"/>
    <w:rsid w:val="008E1D9E"/>
    <w:rsid w:val="008E29B4"/>
    <w:rsid w:val="008E3277"/>
    <w:rsid w:val="008E38A8"/>
    <w:rsid w:val="008E4889"/>
    <w:rsid w:val="008E520B"/>
    <w:rsid w:val="008E5387"/>
    <w:rsid w:val="008E64AC"/>
    <w:rsid w:val="008E6831"/>
    <w:rsid w:val="008F0783"/>
    <w:rsid w:val="008F09F1"/>
    <w:rsid w:val="008F11AF"/>
    <w:rsid w:val="008F2D7E"/>
    <w:rsid w:val="008F35D7"/>
    <w:rsid w:val="008F3623"/>
    <w:rsid w:val="008F7958"/>
    <w:rsid w:val="00901F98"/>
    <w:rsid w:val="00902568"/>
    <w:rsid w:val="00903ACB"/>
    <w:rsid w:val="009041D3"/>
    <w:rsid w:val="009049DE"/>
    <w:rsid w:val="00905344"/>
    <w:rsid w:val="00905FCD"/>
    <w:rsid w:val="00911225"/>
    <w:rsid w:val="00912586"/>
    <w:rsid w:val="00913FFB"/>
    <w:rsid w:val="0091462E"/>
    <w:rsid w:val="009162D4"/>
    <w:rsid w:val="009172E4"/>
    <w:rsid w:val="00923C5A"/>
    <w:rsid w:val="0092590B"/>
    <w:rsid w:val="00926E52"/>
    <w:rsid w:val="00930BAA"/>
    <w:rsid w:val="00931388"/>
    <w:rsid w:val="00932438"/>
    <w:rsid w:val="009406EA"/>
    <w:rsid w:val="00940D88"/>
    <w:rsid w:val="009418BA"/>
    <w:rsid w:val="00942FC8"/>
    <w:rsid w:val="0094303B"/>
    <w:rsid w:val="00944514"/>
    <w:rsid w:val="00944EDD"/>
    <w:rsid w:val="00944FA8"/>
    <w:rsid w:val="00945694"/>
    <w:rsid w:val="0094574B"/>
    <w:rsid w:val="00946107"/>
    <w:rsid w:val="009479DD"/>
    <w:rsid w:val="00953289"/>
    <w:rsid w:val="00953B38"/>
    <w:rsid w:val="00953D3A"/>
    <w:rsid w:val="00955FEE"/>
    <w:rsid w:val="0095738C"/>
    <w:rsid w:val="00957784"/>
    <w:rsid w:val="0096079E"/>
    <w:rsid w:val="00961D2D"/>
    <w:rsid w:val="00962789"/>
    <w:rsid w:val="009628B5"/>
    <w:rsid w:val="00962F07"/>
    <w:rsid w:val="00963EFF"/>
    <w:rsid w:val="00965121"/>
    <w:rsid w:val="00965567"/>
    <w:rsid w:val="009670FB"/>
    <w:rsid w:val="00970FD8"/>
    <w:rsid w:val="00973602"/>
    <w:rsid w:val="00974813"/>
    <w:rsid w:val="00976C5B"/>
    <w:rsid w:val="009774EA"/>
    <w:rsid w:val="00977F30"/>
    <w:rsid w:val="00980402"/>
    <w:rsid w:val="009805A5"/>
    <w:rsid w:val="0098255A"/>
    <w:rsid w:val="00984CC9"/>
    <w:rsid w:val="009859DA"/>
    <w:rsid w:val="00987693"/>
    <w:rsid w:val="00987C2D"/>
    <w:rsid w:val="009910E6"/>
    <w:rsid w:val="009922B4"/>
    <w:rsid w:val="00992C06"/>
    <w:rsid w:val="00994589"/>
    <w:rsid w:val="0099565C"/>
    <w:rsid w:val="009956FB"/>
    <w:rsid w:val="00997208"/>
    <w:rsid w:val="0099727C"/>
    <w:rsid w:val="00997D38"/>
    <w:rsid w:val="009A075E"/>
    <w:rsid w:val="009A0B6C"/>
    <w:rsid w:val="009A0C29"/>
    <w:rsid w:val="009A0DCE"/>
    <w:rsid w:val="009A2332"/>
    <w:rsid w:val="009A4509"/>
    <w:rsid w:val="009A5489"/>
    <w:rsid w:val="009A7EF3"/>
    <w:rsid w:val="009B0688"/>
    <w:rsid w:val="009B2494"/>
    <w:rsid w:val="009B262B"/>
    <w:rsid w:val="009C12E3"/>
    <w:rsid w:val="009C13DA"/>
    <w:rsid w:val="009C267B"/>
    <w:rsid w:val="009C43D2"/>
    <w:rsid w:val="009C48AE"/>
    <w:rsid w:val="009C4E88"/>
    <w:rsid w:val="009C7FAF"/>
    <w:rsid w:val="009D4C44"/>
    <w:rsid w:val="009D647B"/>
    <w:rsid w:val="009D73A5"/>
    <w:rsid w:val="009E0179"/>
    <w:rsid w:val="009E0A22"/>
    <w:rsid w:val="009E1FEE"/>
    <w:rsid w:val="009E3594"/>
    <w:rsid w:val="009E469E"/>
    <w:rsid w:val="009F0171"/>
    <w:rsid w:val="009F118C"/>
    <w:rsid w:val="009F1769"/>
    <w:rsid w:val="009F37D3"/>
    <w:rsid w:val="009F4DF6"/>
    <w:rsid w:val="009F67B8"/>
    <w:rsid w:val="009F7127"/>
    <w:rsid w:val="009F7238"/>
    <w:rsid w:val="00A006FB"/>
    <w:rsid w:val="00A03C2B"/>
    <w:rsid w:val="00A03FA5"/>
    <w:rsid w:val="00A04A3B"/>
    <w:rsid w:val="00A07161"/>
    <w:rsid w:val="00A125AF"/>
    <w:rsid w:val="00A12FC7"/>
    <w:rsid w:val="00A13683"/>
    <w:rsid w:val="00A14BCD"/>
    <w:rsid w:val="00A15079"/>
    <w:rsid w:val="00A20B39"/>
    <w:rsid w:val="00A2195C"/>
    <w:rsid w:val="00A21EC2"/>
    <w:rsid w:val="00A21F32"/>
    <w:rsid w:val="00A225A2"/>
    <w:rsid w:val="00A237F0"/>
    <w:rsid w:val="00A240AF"/>
    <w:rsid w:val="00A247B7"/>
    <w:rsid w:val="00A27CAD"/>
    <w:rsid w:val="00A312BA"/>
    <w:rsid w:val="00A36E34"/>
    <w:rsid w:val="00A370A8"/>
    <w:rsid w:val="00A37183"/>
    <w:rsid w:val="00A37A57"/>
    <w:rsid w:val="00A37F70"/>
    <w:rsid w:val="00A41224"/>
    <w:rsid w:val="00A433A8"/>
    <w:rsid w:val="00A46062"/>
    <w:rsid w:val="00A46718"/>
    <w:rsid w:val="00A46BCA"/>
    <w:rsid w:val="00A477C4"/>
    <w:rsid w:val="00A50603"/>
    <w:rsid w:val="00A5130B"/>
    <w:rsid w:val="00A523A2"/>
    <w:rsid w:val="00A57427"/>
    <w:rsid w:val="00A57477"/>
    <w:rsid w:val="00A5769A"/>
    <w:rsid w:val="00A61098"/>
    <w:rsid w:val="00A61B62"/>
    <w:rsid w:val="00A632DC"/>
    <w:rsid w:val="00A634E1"/>
    <w:rsid w:val="00A6352A"/>
    <w:rsid w:val="00A64489"/>
    <w:rsid w:val="00A64C20"/>
    <w:rsid w:val="00A67900"/>
    <w:rsid w:val="00A7150A"/>
    <w:rsid w:val="00A71DE4"/>
    <w:rsid w:val="00A7201A"/>
    <w:rsid w:val="00A728C9"/>
    <w:rsid w:val="00A73B12"/>
    <w:rsid w:val="00A7415E"/>
    <w:rsid w:val="00A75C2A"/>
    <w:rsid w:val="00A80498"/>
    <w:rsid w:val="00A81B9A"/>
    <w:rsid w:val="00A8207A"/>
    <w:rsid w:val="00A83E3E"/>
    <w:rsid w:val="00A84C58"/>
    <w:rsid w:val="00A8576E"/>
    <w:rsid w:val="00A85FE6"/>
    <w:rsid w:val="00A871AA"/>
    <w:rsid w:val="00A91943"/>
    <w:rsid w:val="00A9313F"/>
    <w:rsid w:val="00A97C89"/>
    <w:rsid w:val="00AA11A0"/>
    <w:rsid w:val="00AA185A"/>
    <w:rsid w:val="00AA19CE"/>
    <w:rsid w:val="00AA3692"/>
    <w:rsid w:val="00AA39D3"/>
    <w:rsid w:val="00AA5A79"/>
    <w:rsid w:val="00AA6388"/>
    <w:rsid w:val="00AA64D6"/>
    <w:rsid w:val="00AB1122"/>
    <w:rsid w:val="00AB3074"/>
    <w:rsid w:val="00AB4790"/>
    <w:rsid w:val="00AB6F1A"/>
    <w:rsid w:val="00AB6FA0"/>
    <w:rsid w:val="00AB7F46"/>
    <w:rsid w:val="00AC0ABD"/>
    <w:rsid w:val="00AC1F74"/>
    <w:rsid w:val="00AC3B81"/>
    <w:rsid w:val="00AC413A"/>
    <w:rsid w:val="00AC6646"/>
    <w:rsid w:val="00AC70D4"/>
    <w:rsid w:val="00AC7CAB"/>
    <w:rsid w:val="00AD0D73"/>
    <w:rsid w:val="00AD0DB0"/>
    <w:rsid w:val="00AD261D"/>
    <w:rsid w:val="00AD3238"/>
    <w:rsid w:val="00AD3A9A"/>
    <w:rsid w:val="00AD4A6F"/>
    <w:rsid w:val="00AD59F5"/>
    <w:rsid w:val="00AD636C"/>
    <w:rsid w:val="00AD63AC"/>
    <w:rsid w:val="00AD6F3E"/>
    <w:rsid w:val="00AE232A"/>
    <w:rsid w:val="00AE254A"/>
    <w:rsid w:val="00AE40D8"/>
    <w:rsid w:val="00AE4257"/>
    <w:rsid w:val="00AE467D"/>
    <w:rsid w:val="00AE4B33"/>
    <w:rsid w:val="00AE6179"/>
    <w:rsid w:val="00AE6481"/>
    <w:rsid w:val="00AE6F48"/>
    <w:rsid w:val="00AE7507"/>
    <w:rsid w:val="00AE7B08"/>
    <w:rsid w:val="00AF0C80"/>
    <w:rsid w:val="00AF1430"/>
    <w:rsid w:val="00AF3C4D"/>
    <w:rsid w:val="00AF4679"/>
    <w:rsid w:val="00AF52C7"/>
    <w:rsid w:val="00AF61F5"/>
    <w:rsid w:val="00AF63E2"/>
    <w:rsid w:val="00AF64E2"/>
    <w:rsid w:val="00AF6B9C"/>
    <w:rsid w:val="00B020E1"/>
    <w:rsid w:val="00B03AEE"/>
    <w:rsid w:val="00B071E7"/>
    <w:rsid w:val="00B10E12"/>
    <w:rsid w:val="00B111F1"/>
    <w:rsid w:val="00B1289B"/>
    <w:rsid w:val="00B12BE6"/>
    <w:rsid w:val="00B12CA1"/>
    <w:rsid w:val="00B13196"/>
    <w:rsid w:val="00B13CFB"/>
    <w:rsid w:val="00B14625"/>
    <w:rsid w:val="00B14EA1"/>
    <w:rsid w:val="00B15B4A"/>
    <w:rsid w:val="00B1610F"/>
    <w:rsid w:val="00B16DD6"/>
    <w:rsid w:val="00B21D27"/>
    <w:rsid w:val="00B2267C"/>
    <w:rsid w:val="00B228D3"/>
    <w:rsid w:val="00B22A19"/>
    <w:rsid w:val="00B22EF0"/>
    <w:rsid w:val="00B24EE4"/>
    <w:rsid w:val="00B25FF7"/>
    <w:rsid w:val="00B268AA"/>
    <w:rsid w:val="00B31297"/>
    <w:rsid w:val="00B3227A"/>
    <w:rsid w:val="00B333FF"/>
    <w:rsid w:val="00B350EC"/>
    <w:rsid w:val="00B358C6"/>
    <w:rsid w:val="00B36A7D"/>
    <w:rsid w:val="00B40801"/>
    <w:rsid w:val="00B41CD3"/>
    <w:rsid w:val="00B43256"/>
    <w:rsid w:val="00B439FC"/>
    <w:rsid w:val="00B444CC"/>
    <w:rsid w:val="00B47364"/>
    <w:rsid w:val="00B51131"/>
    <w:rsid w:val="00B51FF2"/>
    <w:rsid w:val="00B524A2"/>
    <w:rsid w:val="00B54252"/>
    <w:rsid w:val="00B54E00"/>
    <w:rsid w:val="00B55BA6"/>
    <w:rsid w:val="00B57E0B"/>
    <w:rsid w:val="00B60327"/>
    <w:rsid w:val="00B60C04"/>
    <w:rsid w:val="00B61AD5"/>
    <w:rsid w:val="00B61BF1"/>
    <w:rsid w:val="00B61F40"/>
    <w:rsid w:val="00B6292A"/>
    <w:rsid w:val="00B65596"/>
    <w:rsid w:val="00B659BE"/>
    <w:rsid w:val="00B65B31"/>
    <w:rsid w:val="00B71439"/>
    <w:rsid w:val="00B750D2"/>
    <w:rsid w:val="00B8033E"/>
    <w:rsid w:val="00B81752"/>
    <w:rsid w:val="00B81F6E"/>
    <w:rsid w:val="00B81FAE"/>
    <w:rsid w:val="00B8213B"/>
    <w:rsid w:val="00B8358A"/>
    <w:rsid w:val="00B853D9"/>
    <w:rsid w:val="00B855F7"/>
    <w:rsid w:val="00B91F9C"/>
    <w:rsid w:val="00B93EE7"/>
    <w:rsid w:val="00B94D90"/>
    <w:rsid w:val="00B95524"/>
    <w:rsid w:val="00B971EB"/>
    <w:rsid w:val="00BA0482"/>
    <w:rsid w:val="00BA0E69"/>
    <w:rsid w:val="00BA1990"/>
    <w:rsid w:val="00BA1C0A"/>
    <w:rsid w:val="00BA2372"/>
    <w:rsid w:val="00BA38F4"/>
    <w:rsid w:val="00BA3B22"/>
    <w:rsid w:val="00BA5268"/>
    <w:rsid w:val="00BB174B"/>
    <w:rsid w:val="00BB235C"/>
    <w:rsid w:val="00BB31BF"/>
    <w:rsid w:val="00BB3BD6"/>
    <w:rsid w:val="00BB56B6"/>
    <w:rsid w:val="00BB66CF"/>
    <w:rsid w:val="00BB7C47"/>
    <w:rsid w:val="00BC543C"/>
    <w:rsid w:val="00BC5B9A"/>
    <w:rsid w:val="00BC5DFC"/>
    <w:rsid w:val="00BC60BA"/>
    <w:rsid w:val="00BC75D9"/>
    <w:rsid w:val="00BD1140"/>
    <w:rsid w:val="00BD16E2"/>
    <w:rsid w:val="00BD1A31"/>
    <w:rsid w:val="00BD40DD"/>
    <w:rsid w:val="00BD428F"/>
    <w:rsid w:val="00BD469D"/>
    <w:rsid w:val="00BD4C4D"/>
    <w:rsid w:val="00BD55A8"/>
    <w:rsid w:val="00BD78A5"/>
    <w:rsid w:val="00BD7B3B"/>
    <w:rsid w:val="00BE295C"/>
    <w:rsid w:val="00BE534E"/>
    <w:rsid w:val="00BE6878"/>
    <w:rsid w:val="00BF0B16"/>
    <w:rsid w:val="00BF2650"/>
    <w:rsid w:val="00BF34C9"/>
    <w:rsid w:val="00BF3552"/>
    <w:rsid w:val="00BF4389"/>
    <w:rsid w:val="00BF448B"/>
    <w:rsid w:val="00BF49CF"/>
    <w:rsid w:val="00BF4BEF"/>
    <w:rsid w:val="00BF6723"/>
    <w:rsid w:val="00BF690D"/>
    <w:rsid w:val="00BF6B2C"/>
    <w:rsid w:val="00BF7175"/>
    <w:rsid w:val="00C01FA4"/>
    <w:rsid w:val="00C03294"/>
    <w:rsid w:val="00C03385"/>
    <w:rsid w:val="00C035DC"/>
    <w:rsid w:val="00C039EE"/>
    <w:rsid w:val="00C04F37"/>
    <w:rsid w:val="00C10162"/>
    <w:rsid w:val="00C109EF"/>
    <w:rsid w:val="00C11C7B"/>
    <w:rsid w:val="00C127B2"/>
    <w:rsid w:val="00C12CB8"/>
    <w:rsid w:val="00C13EBC"/>
    <w:rsid w:val="00C15098"/>
    <w:rsid w:val="00C154DE"/>
    <w:rsid w:val="00C20530"/>
    <w:rsid w:val="00C21B2F"/>
    <w:rsid w:val="00C22A6C"/>
    <w:rsid w:val="00C25796"/>
    <w:rsid w:val="00C262CE"/>
    <w:rsid w:val="00C26B21"/>
    <w:rsid w:val="00C27050"/>
    <w:rsid w:val="00C3184D"/>
    <w:rsid w:val="00C3262D"/>
    <w:rsid w:val="00C341DF"/>
    <w:rsid w:val="00C356E1"/>
    <w:rsid w:val="00C37085"/>
    <w:rsid w:val="00C3758A"/>
    <w:rsid w:val="00C40DE7"/>
    <w:rsid w:val="00C42673"/>
    <w:rsid w:val="00C44156"/>
    <w:rsid w:val="00C5112A"/>
    <w:rsid w:val="00C5252E"/>
    <w:rsid w:val="00C53B5E"/>
    <w:rsid w:val="00C54F29"/>
    <w:rsid w:val="00C55965"/>
    <w:rsid w:val="00C56B42"/>
    <w:rsid w:val="00C57203"/>
    <w:rsid w:val="00C6046E"/>
    <w:rsid w:val="00C615C2"/>
    <w:rsid w:val="00C61E21"/>
    <w:rsid w:val="00C622E8"/>
    <w:rsid w:val="00C62DAC"/>
    <w:rsid w:val="00C65E2C"/>
    <w:rsid w:val="00C660DD"/>
    <w:rsid w:val="00C6614F"/>
    <w:rsid w:val="00C7066A"/>
    <w:rsid w:val="00C71958"/>
    <w:rsid w:val="00C71BF6"/>
    <w:rsid w:val="00C72163"/>
    <w:rsid w:val="00C73561"/>
    <w:rsid w:val="00C73FE3"/>
    <w:rsid w:val="00C74632"/>
    <w:rsid w:val="00C751BB"/>
    <w:rsid w:val="00C76287"/>
    <w:rsid w:val="00C7692F"/>
    <w:rsid w:val="00C80109"/>
    <w:rsid w:val="00C80666"/>
    <w:rsid w:val="00C80949"/>
    <w:rsid w:val="00C81B58"/>
    <w:rsid w:val="00C82722"/>
    <w:rsid w:val="00C83B92"/>
    <w:rsid w:val="00C84432"/>
    <w:rsid w:val="00C8544E"/>
    <w:rsid w:val="00C85537"/>
    <w:rsid w:val="00C90619"/>
    <w:rsid w:val="00C91261"/>
    <w:rsid w:val="00C921B2"/>
    <w:rsid w:val="00C92358"/>
    <w:rsid w:val="00C923A6"/>
    <w:rsid w:val="00C932AD"/>
    <w:rsid w:val="00C9427F"/>
    <w:rsid w:val="00C94969"/>
    <w:rsid w:val="00C95346"/>
    <w:rsid w:val="00CA0D4F"/>
    <w:rsid w:val="00CA1661"/>
    <w:rsid w:val="00CA172D"/>
    <w:rsid w:val="00CA33D6"/>
    <w:rsid w:val="00CA57A2"/>
    <w:rsid w:val="00CA5EFB"/>
    <w:rsid w:val="00CB0CBB"/>
    <w:rsid w:val="00CB2655"/>
    <w:rsid w:val="00CB549F"/>
    <w:rsid w:val="00CB5647"/>
    <w:rsid w:val="00CB63B5"/>
    <w:rsid w:val="00CB77F3"/>
    <w:rsid w:val="00CB7A57"/>
    <w:rsid w:val="00CC015C"/>
    <w:rsid w:val="00CC07FB"/>
    <w:rsid w:val="00CC298C"/>
    <w:rsid w:val="00CC4741"/>
    <w:rsid w:val="00CC49BD"/>
    <w:rsid w:val="00CC55BF"/>
    <w:rsid w:val="00CC5A2E"/>
    <w:rsid w:val="00CC5B4D"/>
    <w:rsid w:val="00CC7D40"/>
    <w:rsid w:val="00CD2A51"/>
    <w:rsid w:val="00CD2AF7"/>
    <w:rsid w:val="00CD3B0A"/>
    <w:rsid w:val="00CD4E26"/>
    <w:rsid w:val="00CD767D"/>
    <w:rsid w:val="00CD7BA7"/>
    <w:rsid w:val="00CE20E4"/>
    <w:rsid w:val="00CE6244"/>
    <w:rsid w:val="00CE6963"/>
    <w:rsid w:val="00CF0556"/>
    <w:rsid w:val="00CF52DC"/>
    <w:rsid w:val="00CF6A28"/>
    <w:rsid w:val="00CF748B"/>
    <w:rsid w:val="00CF75AD"/>
    <w:rsid w:val="00D02203"/>
    <w:rsid w:val="00D0286B"/>
    <w:rsid w:val="00D0327D"/>
    <w:rsid w:val="00D057A1"/>
    <w:rsid w:val="00D063CB"/>
    <w:rsid w:val="00D06F8A"/>
    <w:rsid w:val="00D0772E"/>
    <w:rsid w:val="00D11026"/>
    <w:rsid w:val="00D1206A"/>
    <w:rsid w:val="00D129E9"/>
    <w:rsid w:val="00D164F7"/>
    <w:rsid w:val="00D16D8B"/>
    <w:rsid w:val="00D17A6F"/>
    <w:rsid w:val="00D2038E"/>
    <w:rsid w:val="00D21780"/>
    <w:rsid w:val="00D22C54"/>
    <w:rsid w:val="00D23077"/>
    <w:rsid w:val="00D2411E"/>
    <w:rsid w:val="00D24826"/>
    <w:rsid w:val="00D249F4"/>
    <w:rsid w:val="00D268CD"/>
    <w:rsid w:val="00D26C57"/>
    <w:rsid w:val="00D30B3F"/>
    <w:rsid w:val="00D32516"/>
    <w:rsid w:val="00D32B9A"/>
    <w:rsid w:val="00D32F6C"/>
    <w:rsid w:val="00D35A05"/>
    <w:rsid w:val="00D367F4"/>
    <w:rsid w:val="00D36823"/>
    <w:rsid w:val="00D406B2"/>
    <w:rsid w:val="00D41A30"/>
    <w:rsid w:val="00D42B59"/>
    <w:rsid w:val="00D43D4E"/>
    <w:rsid w:val="00D4639A"/>
    <w:rsid w:val="00D47371"/>
    <w:rsid w:val="00D47460"/>
    <w:rsid w:val="00D479A5"/>
    <w:rsid w:val="00D50088"/>
    <w:rsid w:val="00D509F7"/>
    <w:rsid w:val="00D51BB5"/>
    <w:rsid w:val="00D51F84"/>
    <w:rsid w:val="00D526A5"/>
    <w:rsid w:val="00D53302"/>
    <w:rsid w:val="00D54391"/>
    <w:rsid w:val="00D55089"/>
    <w:rsid w:val="00D55350"/>
    <w:rsid w:val="00D564B6"/>
    <w:rsid w:val="00D57A17"/>
    <w:rsid w:val="00D618ED"/>
    <w:rsid w:val="00D623EB"/>
    <w:rsid w:val="00D63081"/>
    <w:rsid w:val="00D6341E"/>
    <w:rsid w:val="00D64A86"/>
    <w:rsid w:val="00D652F0"/>
    <w:rsid w:val="00D65ACC"/>
    <w:rsid w:val="00D67674"/>
    <w:rsid w:val="00D6780C"/>
    <w:rsid w:val="00D72003"/>
    <w:rsid w:val="00D720B8"/>
    <w:rsid w:val="00D74C2A"/>
    <w:rsid w:val="00D760B2"/>
    <w:rsid w:val="00D77EE8"/>
    <w:rsid w:val="00D807AB"/>
    <w:rsid w:val="00D80A44"/>
    <w:rsid w:val="00D80D06"/>
    <w:rsid w:val="00D82A42"/>
    <w:rsid w:val="00D840B3"/>
    <w:rsid w:val="00D86868"/>
    <w:rsid w:val="00D87D2C"/>
    <w:rsid w:val="00D9000A"/>
    <w:rsid w:val="00D916F8"/>
    <w:rsid w:val="00D9271B"/>
    <w:rsid w:val="00D928F1"/>
    <w:rsid w:val="00D9322F"/>
    <w:rsid w:val="00D93C89"/>
    <w:rsid w:val="00D9559F"/>
    <w:rsid w:val="00D962F8"/>
    <w:rsid w:val="00D96592"/>
    <w:rsid w:val="00D96A5D"/>
    <w:rsid w:val="00D96D17"/>
    <w:rsid w:val="00DA0216"/>
    <w:rsid w:val="00DA07B0"/>
    <w:rsid w:val="00DA0C23"/>
    <w:rsid w:val="00DA1E64"/>
    <w:rsid w:val="00DA28C8"/>
    <w:rsid w:val="00DA336D"/>
    <w:rsid w:val="00DA418E"/>
    <w:rsid w:val="00DA4C88"/>
    <w:rsid w:val="00DB1978"/>
    <w:rsid w:val="00DB25C8"/>
    <w:rsid w:val="00DB2D05"/>
    <w:rsid w:val="00DB4389"/>
    <w:rsid w:val="00DB4645"/>
    <w:rsid w:val="00DB5783"/>
    <w:rsid w:val="00DB60DF"/>
    <w:rsid w:val="00DB65A4"/>
    <w:rsid w:val="00DB6821"/>
    <w:rsid w:val="00DB77F9"/>
    <w:rsid w:val="00DB7CF9"/>
    <w:rsid w:val="00DC202E"/>
    <w:rsid w:val="00DC3136"/>
    <w:rsid w:val="00DC5D07"/>
    <w:rsid w:val="00DC730C"/>
    <w:rsid w:val="00DC73DF"/>
    <w:rsid w:val="00DD3C3E"/>
    <w:rsid w:val="00DD54B9"/>
    <w:rsid w:val="00DD5579"/>
    <w:rsid w:val="00DD5DFC"/>
    <w:rsid w:val="00DD7EF5"/>
    <w:rsid w:val="00DE12C8"/>
    <w:rsid w:val="00DE2F6A"/>
    <w:rsid w:val="00DE32CB"/>
    <w:rsid w:val="00DE4FF0"/>
    <w:rsid w:val="00DE7C19"/>
    <w:rsid w:val="00DF0727"/>
    <w:rsid w:val="00DF1E3C"/>
    <w:rsid w:val="00DF23FA"/>
    <w:rsid w:val="00DF2FDC"/>
    <w:rsid w:val="00E00152"/>
    <w:rsid w:val="00E019C8"/>
    <w:rsid w:val="00E01DC0"/>
    <w:rsid w:val="00E0232B"/>
    <w:rsid w:val="00E0273A"/>
    <w:rsid w:val="00E02988"/>
    <w:rsid w:val="00E02D51"/>
    <w:rsid w:val="00E0380D"/>
    <w:rsid w:val="00E076C0"/>
    <w:rsid w:val="00E07B2E"/>
    <w:rsid w:val="00E126C9"/>
    <w:rsid w:val="00E12792"/>
    <w:rsid w:val="00E1378F"/>
    <w:rsid w:val="00E1423B"/>
    <w:rsid w:val="00E14BFF"/>
    <w:rsid w:val="00E14FCF"/>
    <w:rsid w:val="00E16A74"/>
    <w:rsid w:val="00E16AE2"/>
    <w:rsid w:val="00E24BA2"/>
    <w:rsid w:val="00E24C93"/>
    <w:rsid w:val="00E25C94"/>
    <w:rsid w:val="00E264C3"/>
    <w:rsid w:val="00E266D5"/>
    <w:rsid w:val="00E26CA6"/>
    <w:rsid w:val="00E27B01"/>
    <w:rsid w:val="00E30F50"/>
    <w:rsid w:val="00E31A3A"/>
    <w:rsid w:val="00E36918"/>
    <w:rsid w:val="00E403B3"/>
    <w:rsid w:val="00E40FDA"/>
    <w:rsid w:val="00E4179A"/>
    <w:rsid w:val="00E41F4D"/>
    <w:rsid w:val="00E42143"/>
    <w:rsid w:val="00E428B8"/>
    <w:rsid w:val="00E46D57"/>
    <w:rsid w:val="00E47580"/>
    <w:rsid w:val="00E525CB"/>
    <w:rsid w:val="00E53121"/>
    <w:rsid w:val="00E546FE"/>
    <w:rsid w:val="00E54EAE"/>
    <w:rsid w:val="00E569FC"/>
    <w:rsid w:val="00E5708E"/>
    <w:rsid w:val="00E57365"/>
    <w:rsid w:val="00E63F7E"/>
    <w:rsid w:val="00E6548F"/>
    <w:rsid w:val="00E66B6E"/>
    <w:rsid w:val="00E677EC"/>
    <w:rsid w:val="00E71AC3"/>
    <w:rsid w:val="00E72C64"/>
    <w:rsid w:val="00E72EF9"/>
    <w:rsid w:val="00E73DC7"/>
    <w:rsid w:val="00E741A5"/>
    <w:rsid w:val="00E74475"/>
    <w:rsid w:val="00E75C4C"/>
    <w:rsid w:val="00E762BD"/>
    <w:rsid w:val="00E810DA"/>
    <w:rsid w:val="00E85C4C"/>
    <w:rsid w:val="00E86152"/>
    <w:rsid w:val="00E86772"/>
    <w:rsid w:val="00E877B1"/>
    <w:rsid w:val="00E87F19"/>
    <w:rsid w:val="00E96DA3"/>
    <w:rsid w:val="00E977C7"/>
    <w:rsid w:val="00E97C1A"/>
    <w:rsid w:val="00EA0581"/>
    <w:rsid w:val="00EA0C61"/>
    <w:rsid w:val="00EA148F"/>
    <w:rsid w:val="00EA1556"/>
    <w:rsid w:val="00EA2103"/>
    <w:rsid w:val="00EA250B"/>
    <w:rsid w:val="00EA554E"/>
    <w:rsid w:val="00EA6F40"/>
    <w:rsid w:val="00EA7211"/>
    <w:rsid w:val="00EA7CF0"/>
    <w:rsid w:val="00EB21EC"/>
    <w:rsid w:val="00EB2C22"/>
    <w:rsid w:val="00EB4491"/>
    <w:rsid w:val="00EB50E0"/>
    <w:rsid w:val="00EB51EA"/>
    <w:rsid w:val="00EB5E52"/>
    <w:rsid w:val="00EB5EE9"/>
    <w:rsid w:val="00EB6DF8"/>
    <w:rsid w:val="00EB7FFC"/>
    <w:rsid w:val="00EC1256"/>
    <w:rsid w:val="00EC383C"/>
    <w:rsid w:val="00EC4FD7"/>
    <w:rsid w:val="00EC5E29"/>
    <w:rsid w:val="00EC5EAC"/>
    <w:rsid w:val="00ED0120"/>
    <w:rsid w:val="00ED08B1"/>
    <w:rsid w:val="00ED1C82"/>
    <w:rsid w:val="00ED44C8"/>
    <w:rsid w:val="00ED563C"/>
    <w:rsid w:val="00ED7328"/>
    <w:rsid w:val="00EE4B40"/>
    <w:rsid w:val="00EE5719"/>
    <w:rsid w:val="00EE7285"/>
    <w:rsid w:val="00EF0342"/>
    <w:rsid w:val="00EF3085"/>
    <w:rsid w:val="00EF4A95"/>
    <w:rsid w:val="00EF59A9"/>
    <w:rsid w:val="00EF60E1"/>
    <w:rsid w:val="00EF6D78"/>
    <w:rsid w:val="00F00C49"/>
    <w:rsid w:val="00F05B0E"/>
    <w:rsid w:val="00F063DC"/>
    <w:rsid w:val="00F10172"/>
    <w:rsid w:val="00F121C6"/>
    <w:rsid w:val="00F12F01"/>
    <w:rsid w:val="00F140B1"/>
    <w:rsid w:val="00F14DF7"/>
    <w:rsid w:val="00F152EE"/>
    <w:rsid w:val="00F16909"/>
    <w:rsid w:val="00F22D2D"/>
    <w:rsid w:val="00F2376F"/>
    <w:rsid w:val="00F24B71"/>
    <w:rsid w:val="00F25382"/>
    <w:rsid w:val="00F311FC"/>
    <w:rsid w:val="00F337BE"/>
    <w:rsid w:val="00F35838"/>
    <w:rsid w:val="00F37986"/>
    <w:rsid w:val="00F37F4D"/>
    <w:rsid w:val="00F404E9"/>
    <w:rsid w:val="00F40DDC"/>
    <w:rsid w:val="00F41CDD"/>
    <w:rsid w:val="00F44122"/>
    <w:rsid w:val="00F4499B"/>
    <w:rsid w:val="00F45FB7"/>
    <w:rsid w:val="00F51F42"/>
    <w:rsid w:val="00F53006"/>
    <w:rsid w:val="00F53ACF"/>
    <w:rsid w:val="00F6009A"/>
    <w:rsid w:val="00F601B5"/>
    <w:rsid w:val="00F60737"/>
    <w:rsid w:val="00F61204"/>
    <w:rsid w:val="00F626AB"/>
    <w:rsid w:val="00F63936"/>
    <w:rsid w:val="00F64FFA"/>
    <w:rsid w:val="00F65941"/>
    <w:rsid w:val="00F65D25"/>
    <w:rsid w:val="00F66564"/>
    <w:rsid w:val="00F668BD"/>
    <w:rsid w:val="00F668C0"/>
    <w:rsid w:val="00F66E82"/>
    <w:rsid w:val="00F70BB9"/>
    <w:rsid w:val="00F716B6"/>
    <w:rsid w:val="00F71AE5"/>
    <w:rsid w:val="00F72155"/>
    <w:rsid w:val="00F72312"/>
    <w:rsid w:val="00F72DD3"/>
    <w:rsid w:val="00F734E7"/>
    <w:rsid w:val="00F73C2C"/>
    <w:rsid w:val="00F7564C"/>
    <w:rsid w:val="00F76D09"/>
    <w:rsid w:val="00F76D32"/>
    <w:rsid w:val="00F76DE0"/>
    <w:rsid w:val="00F83E87"/>
    <w:rsid w:val="00F85532"/>
    <w:rsid w:val="00F8553A"/>
    <w:rsid w:val="00F859C3"/>
    <w:rsid w:val="00F85ADF"/>
    <w:rsid w:val="00F924A8"/>
    <w:rsid w:val="00F94822"/>
    <w:rsid w:val="00F94C5A"/>
    <w:rsid w:val="00F96061"/>
    <w:rsid w:val="00F97AFC"/>
    <w:rsid w:val="00FA0037"/>
    <w:rsid w:val="00FA165F"/>
    <w:rsid w:val="00FA2638"/>
    <w:rsid w:val="00FA2D77"/>
    <w:rsid w:val="00FA32A8"/>
    <w:rsid w:val="00FA481C"/>
    <w:rsid w:val="00FA5D7F"/>
    <w:rsid w:val="00FA6CC7"/>
    <w:rsid w:val="00FA7AFD"/>
    <w:rsid w:val="00FA7CDE"/>
    <w:rsid w:val="00FA7F5B"/>
    <w:rsid w:val="00FB0D70"/>
    <w:rsid w:val="00FB192F"/>
    <w:rsid w:val="00FB1B18"/>
    <w:rsid w:val="00FB2737"/>
    <w:rsid w:val="00FB2D4D"/>
    <w:rsid w:val="00FC058D"/>
    <w:rsid w:val="00FC2BA3"/>
    <w:rsid w:val="00FC396C"/>
    <w:rsid w:val="00FC45D2"/>
    <w:rsid w:val="00FC49FB"/>
    <w:rsid w:val="00FC6672"/>
    <w:rsid w:val="00FC66CE"/>
    <w:rsid w:val="00FC6E08"/>
    <w:rsid w:val="00FD0ADA"/>
    <w:rsid w:val="00FD0D20"/>
    <w:rsid w:val="00FD1662"/>
    <w:rsid w:val="00FD1D85"/>
    <w:rsid w:val="00FD1DC3"/>
    <w:rsid w:val="00FD2470"/>
    <w:rsid w:val="00FD3376"/>
    <w:rsid w:val="00FD3EBA"/>
    <w:rsid w:val="00FD554C"/>
    <w:rsid w:val="00FD5BE1"/>
    <w:rsid w:val="00FD5F19"/>
    <w:rsid w:val="00FE144C"/>
    <w:rsid w:val="00FE3B0E"/>
    <w:rsid w:val="00FE4005"/>
    <w:rsid w:val="00FE4D37"/>
    <w:rsid w:val="00FE552F"/>
    <w:rsid w:val="00FE5AAF"/>
    <w:rsid w:val="00FE778C"/>
    <w:rsid w:val="00FE7BCA"/>
    <w:rsid w:val="00FF0BAD"/>
    <w:rsid w:val="00FF0E11"/>
    <w:rsid w:val="00FF141C"/>
    <w:rsid w:val="00FF2FC8"/>
    <w:rsid w:val="00FF3633"/>
    <w:rsid w:val="00FF49E6"/>
    <w:rsid w:val="00FF5455"/>
    <w:rsid w:val="00FF54D0"/>
    <w:rsid w:val="00FF5784"/>
    <w:rsid w:val="00FF7440"/>
    <w:rsid w:val="00FF7B66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D3"/>
    <w:pPr>
      <w:spacing w:before="0"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C42673"/>
    <w:pPr>
      <w:keepNext/>
      <w:keepLines/>
      <w:spacing w:after="0"/>
      <w:jc w:val="center"/>
      <w:outlineLvl w:val="0"/>
    </w:pPr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E266D5"/>
    <w:pPr>
      <w:spacing w:before="120" w:after="120"/>
      <w:ind w:firstLine="567"/>
      <w:outlineLvl w:val="1"/>
    </w:pPr>
    <w:rPr>
      <w:b/>
    </w:rPr>
  </w:style>
  <w:style w:type="paragraph" w:styleId="3">
    <w:name w:val="heading 3"/>
    <w:basedOn w:val="a0"/>
    <w:next w:val="a"/>
    <w:link w:val="30"/>
    <w:uiPriority w:val="9"/>
    <w:unhideWhenUsed/>
    <w:qFormat/>
    <w:rsid w:val="00020071"/>
    <w:pPr>
      <w:spacing w:before="60" w:after="60"/>
      <w:outlineLvl w:val="2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тиль текста"/>
    <w:basedOn w:val="a"/>
    <w:qFormat/>
    <w:rsid w:val="00E266D5"/>
    <w:pPr>
      <w:autoSpaceDE w:val="0"/>
      <w:autoSpaceDN w:val="0"/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basedOn w:val="a1"/>
    <w:uiPriority w:val="99"/>
    <w:rsid w:val="007C1C31"/>
    <w:rPr>
      <w:color w:val="0000FF"/>
      <w:u w:val="single"/>
    </w:rPr>
  </w:style>
  <w:style w:type="paragraph" w:styleId="a5">
    <w:name w:val="Title"/>
    <w:basedOn w:val="1"/>
    <w:next w:val="a"/>
    <w:link w:val="a6"/>
    <w:uiPriority w:val="10"/>
    <w:qFormat/>
    <w:rsid w:val="00571837"/>
  </w:style>
  <w:style w:type="character" w:customStyle="1" w:styleId="a6">
    <w:name w:val="Название Знак"/>
    <w:basedOn w:val="a1"/>
    <w:link w:val="a5"/>
    <w:uiPriority w:val="10"/>
    <w:rsid w:val="00571837"/>
    <w:rPr>
      <w:rFonts w:ascii="Times New Roman" w:eastAsiaTheme="majorEastAsia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1"/>
    <w:link w:val="1"/>
    <w:uiPriority w:val="9"/>
    <w:rsid w:val="00C42673"/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BF6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BF690D"/>
  </w:style>
  <w:style w:type="paragraph" w:styleId="a9">
    <w:name w:val="footer"/>
    <w:basedOn w:val="a"/>
    <w:link w:val="aa"/>
    <w:uiPriority w:val="99"/>
    <w:unhideWhenUsed/>
    <w:rsid w:val="00BF6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F690D"/>
  </w:style>
  <w:style w:type="paragraph" w:customStyle="1" w:styleId="Default">
    <w:name w:val="Default"/>
    <w:link w:val="Default0"/>
    <w:rsid w:val="006476B9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basedOn w:val="a1"/>
    <w:link w:val="Default"/>
    <w:rsid w:val="006476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DE12C8"/>
    <w:pPr>
      <w:spacing w:before="0" w:after="0"/>
      <w:jc w:val="left"/>
    </w:pPr>
  </w:style>
  <w:style w:type="paragraph" w:customStyle="1" w:styleId="11">
    <w:name w:val="Абзац 1"/>
    <w:basedOn w:val="Default"/>
    <w:link w:val="12"/>
    <w:qFormat/>
    <w:rsid w:val="00E266D5"/>
    <w:pPr>
      <w:spacing w:before="60"/>
      <w:ind w:firstLine="567"/>
      <w:jc w:val="both"/>
    </w:pPr>
    <w:rPr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E266D5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12">
    <w:name w:val="Абзац 1 Знак"/>
    <w:basedOn w:val="Default0"/>
    <w:link w:val="11"/>
    <w:rsid w:val="00E266D5"/>
    <w:rPr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2007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paragraph" w:styleId="ac">
    <w:name w:val="Plain Text"/>
    <w:basedOn w:val="a"/>
    <w:link w:val="ad"/>
    <w:uiPriority w:val="99"/>
    <w:unhideWhenUsed/>
    <w:rsid w:val="00121C2C"/>
    <w:pPr>
      <w:spacing w:after="0" w:line="240" w:lineRule="auto"/>
      <w:ind w:firstLine="709"/>
      <w:jc w:val="both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d">
    <w:name w:val="Текст Знак"/>
    <w:basedOn w:val="a1"/>
    <w:link w:val="ac"/>
    <w:uiPriority w:val="99"/>
    <w:rsid w:val="00121C2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e">
    <w:name w:val="Титул"/>
    <w:basedOn w:val="a5"/>
    <w:link w:val="af"/>
    <w:qFormat/>
    <w:rsid w:val="00571837"/>
  </w:style>
  <w:style w:type="paragraph" w:customStyle="1" w:styleId="default00">
    <w:name w:val="default0"/>
    <w:basedOn w:val="a"/>
    <w:rsid w:val="00CF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итул Знак"/>
    <w:basedOn w:val="a6"/>
    <w:link w:val="ae"/>
    <w:rsid w:val="00571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86F4-AE37-4326-9858-1A1E7736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"ГосНИИОХТ"</Company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Глухан Е.Н.</dc:creator>
  <cp:lastModifiedBy>Елена</cp:lastModifiedBy>
  <cp:revision>4</cp:revision>
  <cp:lastPrinted>2019-02-05T06:54:00Z</cp:lastPrinted>
  <dcterms:created xsi:type="dcterms:W3CDTF">2019-02-26T11:44:00Z</dcterms:created>
  <dcterms:modified xsi:type="dcterms:W3CDTF">2019-02-26T12:24:00Z</dcterms:modified>
</cp:coreProperties>
</file>